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3BDC" w:rsidRPr="00310498" w:rsidRDefault="00310498" w:rsidP="00503ADC">
      <w:pPr>
        <w:jc w:val="center"/>
        <w:rPr>
          <w:b/>
          <w:bCs/>
          <w:sz w:val="32"/>
          <w:szCs w:val="32"/>
          <w:u w:val="single"/>
          <w:rtl/>
        </w:rPr>
      </w:pPr>
      <w:r>
        <w:rPr>
          <w:rFonts w:hint="cs"/>
          <w:b/>
          <w:bCs/>
          <w:sz w:val="32"/>
          <w:szCs w:val="32"/>
          <w:u w:val="single"/>
          <w:rtl/>
        </w:rPr>
        <w:t>הודעה</w:t>
      </w:r>
    </w:p>
    <w:p w:rsidR="00C43BDC" w:rsidRPr="00503ADC" w:rsidRDefault="00C43BDC" w:rsidP="00503ADC">
      <w:pPr>
        <w:jc w:val="center"/>
        <w:rPr>
          <w:sz w:val="32"/>
          <w:szCs w:val="32"/>
          <w:rtl/>
        </w:rPr>
      </w:pPr>
    </w:p>
    <w:p w:rsidR="00C43BDC" w:rsidRPr="00503ADC" w:rsidRDefault="00C43BDC" w:rsidP="00503ADC">
      <w:pPr>
        <w:jc w:val="center"/>
        <w:rPr>
          <w:sz w:val="32"/>
          <w:szCs w:val="32"/>
        </w:rPr>
      </w:pPr>
      <w:r w:rsidRPr="00503ADC">
        <w:rPr>
          <w:rFonts w:hint="eastAsia"/>
          <w:sz w:val="32"/>
          <w:szCs w:val="32"/>
          <w:rtl/>
        </w:rPr>
        <w:t>מינהל</w:t>
      </w:r>
      <w:r w:rsidRPr="00503ADC">
        <w:rPr>
          <w:sz w:val="32"/>
          <w:szCs w:val="32"/>
          <w:rtl/>
        </w:rPr>
        <w:t xml:space="preserve"> מקרקעי ישראל</w:t>
      </w:r>
    </w:p>
    <w:p w:rsidR="00166FA3" w:rsidRDefault="00C43BDC" w:rsidP="00300100">
      <w:pPr>
        <w:ind w:left="26"/>
        <w:jc w:val="center"/>
        <w:rPr>
          <w:b/>
          <w:bCs/>
          <w:sz w:val="32"/>
          <w:szCs w:val="32"/>
          <w:rtl/>
        </w:rPr>
      </w:pPr>
      <w:r w:rsidRPr="00503ADC">
        <w:rPr>
          <w:rFonts w:hint="eastAsia"/>
          <w:b/>
          <w:bCs/>
          <w:sz w:val="32"/>
          <w:szCs w:val="32"/>
          <w:rtl/>
        </w:rPr>
        <w:t>מכרז</w:t>
      </w:r>
      <w:r w:rsidRPr="00503ADC">
        <w:rPr>
          <w:b/>
          <w:bCs/>
          <w:sz w:val="32"/>
          <w:szCs w:val="32"/>
          <w:rtl/>
        </w:rPr>
        <w:t xml:space="preserve"> מס' </w:t>
      </w:r>
      <w:r w:rsidR="00300100">
        <w:rPr>
          <w:rFonts w:hint="cs"/>
          <w:b/>
          <w:bCs/>
          <w:sz w:val="32"/>
          <w:szCs w:val="32"/>
          <w:rtl/>
        </w:rPr>
        <w:t>01/13</w:t>
      </w:r>
    </w:p>
    <w:p w:rsidR="00C43BDC" w:rsidRPr="00503ADC" w:rsidRDefault="00541D6F" w:rsidP="001166BD">
      <w:pPr>
        <w:ind w:left="26"/>
        <w:jc w:val="center"/>
        <w:rPr>
          <w:b/>
          <w:bCs/>
          <w:sz w:val="32"/>
          <w:szCs w:val="32"/>
          <w:rtl/>
        </w:rPr>
      </w:pPr>
      <w:r>
        <w:rPr>
          <w:rFonts w:hint="eastAsia"/>
          <w:b/>
          <w:bCs/>
          <w:sz w:val="32"/>
          <w:szCs w:val="32"/>
          <w:u w:val="single"/>
          <w:rtl/>
        </w:rPr>
        <w:t>למתן</w:t>
      </w:r>
      <w:r>
        <w:rPr>
          <w:b/>
          <w:bCs/>
          <w:sz w:val="32"/>
          <w:szCs w:val="32"/>
          <w:u w:val="single"/>
          <w:rtl/>
        </w:rPr>
        <w:t xml:space="preserve"> שרותי פתיחה, גרירה</w:t>
      </w:r>
      <w:r w:rsidR="008A2D64">
        <w:rPr>
          <w:rFonts w:hint="cs"/>
          <w:b/>
          <w:bCs/>
          <w:sz w:val="32"/>
          <w:szCs w:val="32"/>
          <w:u w:val="single"/>
          <w:rtl/>
        </w:rPr>
        <w:t>, העברה</w:t>
      </w:r>
      <w:r w:rsidR="001166BD">
        <w:rPr>
          <w:rFonts w:hint="cs"/>
          <w:b/>
          <w:bCs/>
          <w:sz w:val="32"/>
          <w:szCs w:val="32"/>
          <w:u w:val="single"/>
          <w:rtl/>
        </w:rPr>
        <w:t xml:space="preserve">, </w:t>
      </w:r>
      <w:r>
        <w:rPr>
          <w:rFonts w:hint="eastAsia"/>
          <w:b/>
          <w:bCs/>
          <w:sz w:val="32"/>
          <w:szCs w:val="32"/>
          <w:u w:val="single"/>
          <w:rtl/>
        </w:rPr>
        <w:t>אחסון</w:t>
      </w:r>
      <w:r>
        <w:rPr>
          <w:b/>
          <w:bCs/>
          <w:sz w:val="32"/>
          <w:szCs w:val="32"/>
          <w:u w:val="single"/>
          <w:rtl/>
        </w:rPr>
        <w:t xml:space="preserve"> רכבים</w:t>
      </w:r>
      <w:r w:rsidR="001166BD">
        <w:rPr>
          <w:rFonts w:hint="cs"/>
          <w:b/>
          <w:bCs/>
          <w:sz w:val="32"/>
          <w:szCs w:val="32"/>
          <w:u w:val="single"/>
          <w:rtl/>
        </w:rPr>
        <w:t xml:space="preserve"> וציוד מכני כבד</w:t>
      </w:r>
    </w:p>
    <w:p w:rsidR="00C43BDC" w:rsidRPr="00503ADC" w:rsidRDefault="00C43BDC" w:rsidP="00503ADC">
      <w:pPr>
        <w:ind w:left="26"/>
        <w:jc w:val="both"/>
        <w:rPr>
          <w:b/>
          <w:bCs/>
          <w:sz w:val="28"/>
          <w:szCs w:val="28"/>
          <w:u w:val="single"/>
          <w:rtl/>
        </w:rPr>
      </w:pPr>
    </w:p>
    <w:p w:rsidR="00C43BDC" w:rsidRPr="00503ADC" w:rsidRDefault="00541D6F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</w:pPr>
      <w:r>
        <w:rPr>
          <w:rFonts w:hint="eastAsia"/>
          <w:rtl/>
        </w:rPr>
        <w:t>מינהל</w:t>
      </w:r>
      <w:r>
        <w:rPr>
          <w:rtl/>
        </w:rPr>
        <w:t xml:space="preserve"> מקרקעי ישראל (להלן "המינהל") מזמין בזה הצעות למכרז הנ"ל הכולל ביצוע שרותי פתיחה, </w:t>
      </w:r>
      <w:r>
        <w:rPr>
          <w:rFonts w:hint="eastAsia"/>
          <w:rtl/>
        </w:rPr>
        <w:t>גרירה</w:t>
      </w:r>
      <w:r w:rsidR="001166BD">
        <w:rPr>
          <w:rtl/>
        </w:rPr>
        <w:t xml:space="preserve">, העברה </w:t>
      </w:r>
      <w:r>
        <w:rPr>
          <w:rtl/>
        </w:rPr>
        <w:t xml:space="preserve">אחסון רכבים, </w:t>
      </w:r>
      <w:r w:rsidR="001166BD">
        <w:rPr>
          <w:rFonts w:hint="cs"/>
          <w:rtl/>
        </w:rPr>
        <w:t xml:space="preserve">וציוד מכני כבד </w:t>
      </w:r>
      <w:r>
        <w:rPr>
          <w:rtl/>
        </w:rPr>
        <w:t xml:space="preserve">כמפורט במסמכי </w:t>
      </w:r>
      <w:r>
        <w:rPr>
          <w:rFonts w:hint="eastAsia"/>
          <w:rtl/>
        </w:rPr>
        <w:t>המכרז</w:t>
      </w:r>
      <w:r>
        <w:rPr>
          <w:rtl/>
        </w:rPr>
        <w:t>. השירותים נדרשים בכל אחד ממחוזות המינהל.</w:t>
      </w:r>
    </w:p>
    <w:p w:rsidR="002222E1" w:rsidRPr="00503ADC" w:rsidRDefault="00541D6F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</w:pPr>
      <w:r>
        <w:rPr>
          <w:rFonts w:hint="eastAsia"/>
          <w:rtl/>
        </w:rPr>
        <w:t>רשאים</w:t>
      </w:r>
      <w:r>
        <w:rPr>
          <w:rtl/>
        </w:rPr>
        <w:t xml:space="preserve"> להשתתף במכרז רק  מציעים אשר ביכולתם לבצע את השירותים עפ"</w:t>
      </w:r>
      <w:r>
        <w:rPr>
          <w:rFonts w:hint="eastAsia"/>
          <w:rtl/>
        </w:rPr>
        <w:t>י</w:t>
      </w:r>
      <w:r>
        <w:rPr>
          <w:rtl/>
        </w:rPr>
        <w:t xml:space="preserve"> </w:t>
      </w:r>
      <w:r>
        <w:rPr>
          <w:rFonts w:hint="eastAsia"/>
          <w:rtl/>
        </w:rPr>
        <w:t>דר</w:t>
      </w:r>
      <w:r>
        <w:rPr>
          <w:rtl/>
        </w:rPr>
        <w:t xml:space="preserve">ישות המכרז ואשר </w:t>
      </w:r>
      <w:r>
        <w:rPr>
          <w:rFonts w:hint="eastAsia"/>
          <w:rtl/>
        </w:rPr>
        <w:t>עונים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התנאים</w:t>
      </w:r>
      <w:r>
        <w:rPr>
          <w:rtl/>
        </w:rPr>
        <w:t xml:space="preserve"> </w:t>
      </w:r>
      <w:r>
        <w:rPr>
          <w:rFonts w:hint="eastAsia"/>
          <w:rtl/>
        </w:rPr>
        <w:t>הבאים</w:t>
      </w:r>
      <w:r>
        <w:rPr>
          <w:rtl/>
        </w:rPr>
        <w:t>:</w:t>
      </w:r>
    </w:p>
    <w:p w:rsidR="00B5344D" w:rsidRDefault="00F847E3">
      <w:pPr>
        <w:pStyle w:val="1"/>
        <w:numPr>
          <w:ilvl w:val="0"/>
          <w:numId w:val="18"/>
        </w:numPr>
        <w:ind w:right="0"/>
        <w:jc w:val="both"/>
      </w:pPr>
      <w:r w:rsidRPr="00C24BE7">
        <w:rPr>
          <w:rFonts w:hint="eastAsia"/>
          <w:rtl/>
        </w:rPr>
        <w:t>למציע</w:t>
      </w:r>
      <w:r w:rsidRPr="00C24BE7">
        <w:rPr>
          <w:rtl/>
        </w:rPr>
        <w:t xml:space="preserve"> </w:t>
      </w:r>
      <w:r w:rsidRPr="00D81767">
        <w:rPr>
          <w:rFonts w:hint="eastAsia"/>
          <w:rtl/>
        </w:rPr>
        <w:t>רישיון</w:t>
      </w:r>
      <w:r w:rsidRPr="00D81767">
        <w:rPr>
          <w:rtl/>
        </w:rPr>
        <w:t xml:space="preserve"> עסק </w:t>
      </w:r>
      <w:r w:rsidRPr="00D81767">
        <w:rPr>
          <w:rFonts w:hint="eastAsia"/>
          <w:rtl/>
        </w:rPr>
        <w:t>בתוקף</w:t>
      </w:r>
      <w:r w:rsidRPr="00D81767">
        <w:rPr>
          <w:rtl/>
        </w:rPr>
        <w:t xml:space="preserve"> מהרשות המקומית לניהול עסק למתן שירותי חילוץ וגרירת רכב ולניהול </w:t>
      </w:r>
      <w:r w:rsidRPr="00D81767">
        <w:rPr>
          <w:rFonts w:hint="eastAsia"/>
          <w:rtl/>
        </w:rPr>
        <w:t>מגרש</w:t>
      </w:r>
      <w:r w:rsidRPr="00D81767">
        <w:rPr>
          <w:rtl/>
        </w:rPr>
        <w:t xml:space="preserve"> לאחסנת רכב</w:t>
      </w:r>
      <w:r w:rsidRPr="00503ADC">
        <w:rPr>
          <w:rtl/>
        </w:rPr>
        <w:t xml:space="preserve"> המתאים לדרישות המכרז</w:t>
      </w:r>
      <w:r>
        <w:rPr>
          <w:rFonts w:hint="cs"/>
          <w:rtl/>
        </w:rPr>
        <w:t>.</w:t>
      </w:r>
      <w:r w:rsidDel="00F847E3">
        <w:rPr>
          <w:rFonts w:hint="eastAsia"/>
          <w:rtl/>
        </w:rPr>
        <w:t xml:space="preserve"> </w:t>
      </w:r>
    </w:p>
    <w:p w:rsidR="00626A7C" w:rsidRDefault="00541D6F">
      <w:pPr>
        <w:pStyle w:val="1"/>
        <w:numPr>
          <w:ilvl w:val="0"/>
          <w:numId w:val="18"/>
        </w:numPr>
        <w:ind w:right="0"/>
        <w:jc w:val="both"/>
      </w:pPr>
      <w:r>
        <w:rPr>
          <w:rFonts w:hint="eastAsia"/>
          <w:rtl/>
        </w:rPr>
        <w:t>בבעלות</w:t>
      </w:r>
      <w:r>
        <w:rPr>
          <w:rtl/>
        </w:rPr>
        <w:t xml:space="preserve"> המציע (לרבות "</w:t>
      </w:r>
      <w:r>
        <w:rPr>
          <w:rFonts w:hint="eastAsia"/>
          <w:rtl/>
        </w:rPr>
        <w:t>ליסינג</w:t>
      </w:r>
      <w:r>
        <w:rPr>
          <w:rtl/>
        </w:rPr>
        <w:t xml:space="preserve">") </w:t>
      </w:r>
      <w:r>
        <w:rPr>
          <w:rFonts w:hint="eastAsia"/>
          <w:rtl/>
        </w:rPr>
        <w:t>לפחות</w:t>
      </w:r>
      <w:r>
        <w:rPr>
          <w:rtl/>
        </w:rPr>
        <w:t xml:space="preserve"> שני רכבי גרר לגרירת רכב מעל 3,500 ק"</w:t>
      </w:r>
      <w:r>
        <w:rPr>
          <w:rFonts w:hint="eastAsia"/>
          <w:rtl/>
        </w:rPr>
        <w:t>ג</w:t>
      </w:r>
      <w:r>
        <w:rPr>
          <w:rtl/>
        </w:rPr>
        <w:t xml:space="preserve">, ומוביל אחד להובלת טרקטורים, משאיות או ציוד מכני כבד. </w:t>
      </w:r>
    </w:p>
    <w:p w:rsidR="00626A7C" w:rsidRDefault="00541D6F">
      <w:pPr>
        <w:pStyle w:val="1"/>
        <w:numPr>
          <w:ilvl w:val="0"/>
          <w:numId w:val="18"/>
        </w:numPr>
        <w:ind w:right="0"/>
        <w:jc w:val="both"/>
      </w:pPr>
      <w:r>
        <w:rPr>
          <w:rFonts w:hint="eastAsia"/>
          <w:rtl/>
        </w:rPr>
        <w:t>למציע</w:t>
      </w:r>
      <w:r>
        <w:rPr>
          <w:rtl/>
        </w:rPr>
        <w:t xml:space="preserve"> יכולת </w:t>
      </w:r>
      <w:r>
        <w:rPr>
          <w:rFonts w:hint="eastAsia"/>
          <w:rtl/>
        </w:rPr>
        <w:t>מוכחת</w:t>
      </w:r>
      <w:r>
        <w:rPr>
          <w:rtl/>
        </w:rPr>
        <w:t xml:space="preserve"> ל</w:t>
      </w:r>
      <w:r>
        <w:rPr>
          <w:rFonts w:hint="eastAsia"/>
          <w:rtl/>
        </w:rPr>
        <w:t>ג</w:t>
      </w:r>
      <w:r>
        <w:rPr>
          <w:rtl/>
        </w:rPr>
        <w:t xml:space="preserve">רור בו זמנית מאתר אחד, לפחות </w:t>
      </w:r>
      <w:r>
        <w:rPr>
          <w:rFonts w:hint="eastAsia"/>
          <w:rtl/>
        </w:rPr>
        <w:t>שני</w:t>
      </w:r>
      <w:r>
        <w:rPr>
          <w:rtl/>
        </w:rPr>
        <w:t xml:space="preserve"> רכבים  כבדים (</w:t>
      </w:r>
      <w:r>
        <w:rPr>
          <w:rFonts w:hint="eastAsia"/>
          <w:rtl/>
        </w:rPr>
        <w:t>דוגמת</w:t>
      </w:r>
      <w:r>
        <w:rPr>
          <w:rtl/>
        </w:rPr>
        <w:t xml:space="preserve"> </w:t>
      </w:r>
      <w:r>
        <w:rPr>
          <w:rFonts w:hint="eastAsia"/>
          <w:rtl/>
        </w:rPr>
        <w:t>משאיות</w:t>
      </w:r>
      <w:r>
        <w:rPr>
          <w:rtl/>
        </w:rPr>
        <w:t xml:space="preserve"> </w:t>
      </w:r>
      <w:r>
        <w:rPr>
          <w:rFonts w:hint="eastAsia"/>
          <w:rtl/>
        </w:rPr>
        <w:t>פול</w:t>
      </w:r>
      <w:r>
        <w:rPr>
          <w:rtl/>
        </w:rPr>
        <w:t xml:space="preserve"> </w:t>
      </w:r>
      <w:r>
        <w:rPr>
          <w:rFonts w:hint="eastAsia"/>
          <w:rtl/>
        </w:rPr>
        <w:t>טריילר</w:t>
      </w:r>
      <w:r>
        <w:rPr>
          <w:rtl/>
        </w:rPr>
        <w:t xml:space="preserve">) </w:t>
      </w:r>
      <w:r>
        <w:rPr>
          <w:rFonts w:hint="eastAsia"/>
          <w:rtl/>
        </w:rPr>
        <w:t>וטרקטור</w:t>
      </w:r>
      <w:r>
        <w:rPr>
          <w:rtl/>
        </w:rPr>
        <w:t xml:space="preserve"> כבד משטח בעל עבירות קשה (לא כביש) לרבות חילוץ רכב ששקע </w:t>
      </w:r>
      <w:r>
        <w:rPr>
          <w:rFonts w:hint="eastAsia"/>
          <w:rtl/>
        </w:rPr>
        <w:t>בחול</w:t>
      </w:r>
      <w:r>
        <w:rPr>
          <w:rtl/>
        </w:rPr>
        <w:t xml:space="preserve">. </w:t>
      </w:r>
    </w:p>
    <w:p w:rsidR="004912F7" w:rsidRDefault="007E1603">
      <w:pPr>
        <w:pStyle w:val="1"/>
        <w:numPr>
          <w:ilvl w:val="0"/>
          <w:numId w:val="18"/>
        </w:numPr>
        <w:tabs>
          <w:tab w:val="left" w:pos="589"/>
          <w:tab w:val="left" w:pos="770"/>
        </w:tabs>
        <w:ind w:right="0"/>
        <w:jc w:val="both"/>
        <w:rPr>
          <w:rtl/>
        </w:rPr>
      </w:pPr>
      <w:r w:rsidRPr="00503ADC">
        <w:rPr>
          <w:rFonts w:hint="eastAsia"/>
          <w:rtl/>
        </w:rPr>
        <w:t>ברשות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המציע</w:t>
      </w:r>
      <w:r w:rsidRPr="00503ADC">
        <w:rPr>
          <w:rtl/>
        </w:rPr>
        <w:t xml:space="preserve"> </w:t>
      </w:r>
      <w:r>
        <w:rPr>
          <w:rFonts w:hint="cs"/>
          <w:rtl/>
        </w:rPr>
        <w:t>מגרש</w:t>
      </w:r>
      <w:r w:rsidRPr="00503ADC">
        <w:rPr>
          <w:rtl/>
        </w:rPr>
        <w:t xml:space="preserve"> </w:t>
      </w:r>
      <w:r>
        <w:rPr>
          <w:rtl/>
        </w:rPr>
        <w:t>לא</w:t>
      </w:r>
      <w:r w:rsidRPr="00503ADC">
        <w:rPr>
          <w:rtl/>
        </w:rPr>
        <w:t>חסון</w:t>
      </w:r>
      <w:r>
        <w:rPr>
          <w:rFonts w:hint="cs"/>
          <w:rtl/>
        </w:rPr>
        <w:t xml:space="preserve"> כלי רכב</w:t>
      </w:r>
      <w:r w:rsidRPr="00503ADC">
        <w:rPr>
          <w:rtl/>
        </w:rPr>
        <w:t xml:space="preserve"> </w:t>
      </w:r>
      <w:r>
        <w:rPr>
          <w:rFonts w:hint="cs"/>
          <w:rtl/>
        </w:rPr>
        <w:t xml:space="preserve">הפנוי לאחסון של </w:t>
      </w:r>
      <w:r w:rsidRPr="00503ADC">
        <w:rPr>
          <w:rtl/>
        </w:rPr>
        <w:t>לפחות עשרה רכבים ארוכים (14 מטר כ"</w:t>
      </w:r>
      <w:r w:rsidRPr="00503ADC">
        <w:rPr>
          <w:rFonts w:hint="eastAsia"/>
          <w:rtl/>
        </w:rPr>
        <w:t>א</w:t>
      </w:r>
      <w:r w:rsidRPr="00503ADC">
        <w:rPr>
          <w:rtl/>
        </w:rPr>
        <w:t xml:space="preserve">) וכן שלשה טרקטורים </w:t>
      </w:r>
      <w:r w:rsidRPr="00503ADC">
        <w:rPr>
          <w:rFonts w:hint="eastAsia"/>
          <w:rtl/>
        </w:rPr>
        <w:t>גדולים</w:t>
      </w:r>
      <w:r w:rsidRPr="00503ADC">
        <w:rPr>
          <w:rtl/>
        </w:rPr>
        <w:t xml:space="preserve">. </w:t>
      </w:r>
      <w:r>
        <w:rPr>
          <w:rFonts w:hint="cs"/>
          <w:rtl/>
        </w:rPr>
        <w:t>מגרש</w:t>
      </w:r>
      <w:r w:rsidRPr="00503ADC">
        <w:rPr>
          <w:rFonts w:hint="cs"/>
          <w:rtl/>
        </w:rPr>
        <w:t xml:space="preserve"> האחסון יהיה במקום נגיש לציבור</w:t>
      </w:r>
      <w:r>
        <w:rPr>
          <w:rFonts w:hint="cs"/>
          <w:rtl/>
        </w:rPr>
        <w:t xml:space="preserve"> כולל נגישות עם תחבורה ציבורית. בנוסף המגרש צריך להיות מגודר ומצויד באמצעי שמירה ואבטחה במשך 24 שעות ביממה על מנת למנוע כניסה של לא מורשים, למנוע פגיעה ברכבים ו/או בציוד המאוחסן.</w:t>
      </w:r>
    </w:p>
    <w:p w:rsidR="00626A7C" w:rsidRDefault="00541D6F">
      <w:pPr>
        <w:pStyle w:val="1"/>
        <w:numPr>
          <w:ilvl w:val="0"/>
          <w:numId w:val="18"/>
        </w:numPr>
        <w:ind w:right="0"/>
        <w:jc w:val="both"/>
      </w:pPr>
      <w:r>
        <w:rPr>
          <w:rtl/>
        </w:rPr>
        <w:t xml:space="preserve">ביכולתו </w:t>
      </w:r>
      <w:r>
        <w:rPr>
          <w:rFonts w:hint="eastAsia"/>
          <w:rtl/>
        </w:rPr>
        <w:t>של</w:t>
      </w:r>
      <w:r>
        <w:rPr>
          <w:rtl/>
        </w:rPr>
        <w:t xml:space="preserve"> המציע לאחסן עד 24 רכבים  (כולל באתרים אחרים) בהתראה של 24 </w:t>
      </w:r>
      <w:r>
        <w:rPr>
          <w:rFonts w:hint="eastAsia"/>
          <w:rtl/>
        </w:rPr>
        <w:t>שעות</w:t>
      </w:r>
      <w:r>
        <w:rPr>
          <w:rtl/>
        </w:rPr>
        <w:t xml:space="preserve"> מראש.</w:t>
      </w:r>
    </w:p>
    <w:p w:rsidR="00626A7C" w:rsidRDefault="00541D6F">
      <w:pPr>
        <w:pStyle w:val="1"/>
        <w:numPr>
          <w:ilvl w:val="0"/>
          <w:numId w:val="18"/>
        </w:numPr>
        <w:ind w:right="0"/>
        <w:jc w:val="both"/>
        <w:rPr>
          <w:rtl/>
        </w:rPr>
      </w:pPr>
      <w:r>
        <w:rPr>
          <w:rFonts w:hint="eastAsia"/>
          <w:rtl/>
        </w:rPr>
        <w:t>למציע</w:t>
      </w:r>
      <w:r>
        <w:rPr>
          <w:rtl/>
        </w:rPr>
        <w:t xml:space="preserve"> </w:t>
      </w:r>
      <w:proofErr w:type="spellStart"/>
      <w:r>
        <w:rPr>
          <w:rFonts w:hint="eastAsia"/>
          <w:rtl/>
        </w:rPr>
        <w:t>נסיון</w:t>
      </w:r>
      <w:proofErr w:type="spellEnd"/>
      <w:r>
        <w:rPr>
          <w:rtl/>
        </w:rPr>
        <w:t xml:space="preserve"> קודם של שנתיים לפחות במתן שירותי גרירה </w:t>
      </w:r>
      <w:r>
        <w:rPr>
          <w:rFonts w:hint="eastAsia"/>
          <w:rtl/>
        </w:rPr>
        <w:t>לא</w:t>
      </w:r>
      <w:r>
        <w:rPr>
          <w:rtl/>
        </w:rPr>
        <w:t xml:space="preserve">רגונים גדולים. </w:t>
      </w:r>
    </w:p>
    <w:p w:rsidR="00626A7C" w:rsidRDefault="00541D6F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</w:pPr>
      <w:r>
        <w:rPr>
          <w:rFonts w:hint="eastAsia"/>
          <w:rtl/>
        </w:rPr>
        <w:t>תקופת</w:t>
      </w:r>
      <w:r>
        <w:rPr>
          <w:rtl/>
        </w:rPr>
        <w:t xml:space="preserve"> ההתקשרות היא לשנה עם אפשרות להארכתה עד ארבע שנים </w:t>
      </w:r>
      <w:r w:rsidR="00A60DAF">
        <w:rPr>
          <w:rFonts w:hint="cs"/>
          <w:rtl/>
        </w:rPr>
        <w:t xml:space="preserve">נוספות </w:t>
      </w:r>
      <w:r>
        <w:rPr>
          <w:rFonts w:hint="eastAsia"/>
          <w:rtl/>
        </w:rPr>
        <w:t>כמפורט</w:t>
      </w:r>
      <w:r>
        <w:rPr>
          <w:rtl/>
        </w:rPr>
        <w:t xml:space="preserve"> </w:t>
      </w:r>
      <w:r>
        <w:rPr>
          <w:rFonts w:hint="eastAsia"/>
          <w:rtl/>
        </w:rPr>
        <w:t>במסמכי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>.</w:t>
      </w:r>
    </w:p>
    <w:p w:rsidR="007357FD" w:rsidRDefault="00541D6F" w:rsidP="00591381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</w:pPr>
      <w:r>
        <w:rPr>
          <w:rFonts w:hint="eastAsia"/>
          <w:rtl/>
        </w:rPr>
        <w:t>על</w:t>
      </w:r>
      <w:r>
        <w:rPr>
          <w:rtl/>
        </w:rPr>
        <w:t xml:space="preserve"> המציעים לצרף להצעתם ערבות בנקאית או ערבות של מבטח מורשה כהגדרתו בחוק הפיקוח על </w:t>
      </w:r>
      <w:proofErr w:type="spellStart"/>
      <w:r>
        <w:rPr>
          <w:rtl/>
        </w:rPr>
        <w:t>עיסקי</w:t>
      </w:r>
      <w:proofErr w:type="spellEnd"/>
      <w:r>
        <w:rPr>
          <w:rtl/>
        </w:rPr>
        <w:t xml:space="preserve"> ביטוח </w:t>
      </w:r>
      <w:proofErr w:type="spellStart"/>
      <w:r>
        <w:rPr>
          <w:rtl/>
        </w:rPr>
        <w:t>התשמ"א</w:t>
      </w:r>
      <w:proofErr w:type="spellEnd"/>
      <w:r>
        <w:rPr>
          <w:rtl/>
        </w:rPr>
        <w:t xml:space="preserve"> – 1981, בלתי מותנית בסך </w:t>
      </w:r>
      <w:r w:rsidR="00A60DAF">
        <w:rPr>
          <w:rFonts w:hint="cs"/>
          <w:rtl/>
        </w:rPr>
        <w:t>35</w:t>
      </w:r>
      <w:r>
        <w:rPr>
          <w:rtl/>
        </w:rPr>
        <w:t xml:space="preserve">,000 ₪ אשר תהיה בתוקף </w:t>
      </w:r>
      <w:r w:rsidR="00166FA3" w:rsidRPr="00166FA3">
        <w:rPr>
          <w:rFonts w:hint="eastAsia"/>
          <w:rtl/>
          <w:lang w:eastAsia="he-IL"/>
        </w:rPr>
        <w:t>עד</w:t>
      </w:r>
      <w:r w:rsidR="00166FA3" w:rsidRPr="00166FA3">
        <w:rPr>
          <w:rtl/>
          <w:lang w:eastAsia="he-IL"/>
        </w:rPr>
        <w:t xml:space="preserve"> </w:t>
      </w:r>
      <w:r w:rsidR="00591381">
        <w:rPr>
          <w:rFonts w:hint="cs"/>
          <w:rtl/>
          <w:lang w:eastAsia="he-IL"/>
        </w:rPr>
        <w:t>31/06/2013.</w:t>
      </w:r>
    </w:p>
    <w:p w:rsidR="00626A7C" w:rsidRDefault="00541D6F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</w:pP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המציעים</w:t>
      </w:r>
      <w:r>
        <w:rPr>
          <w:rtl/>
        </w:rPr>
        <w:t xml:space="preserve"> </w:t>
      </w:r>
      <w:r>
        <w:rPr>
          <w:rFonts w:hint="eastAsia"/>
          <w:rtl/>
        </w:rPr>
        <w:t>להמציא</w:t>
      </w:r>
      <w:r>
        <w:rPr>
          <w:rtl/>
        </w:rPr>
        <w:t xml:space="preserve"> </w:t>
      </w:r>
      <w:r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כל</w:t>
      </w:r>
      <w:r>
        <w:rPr>
          <w:rtl/>
        </w:rPr>
        <w:t xml:space="preserve"> </w:t>
      </w:r>
      <w:r>
        <w:rPr>
          <w:rFonts w:hint="eastAsia"/>
          <w:rtl/>
        </w:rPr>
        <w:t>האישורים</w:t>
      </w:r>
      <w:r w:rsidR="00B5344D">
        <w:rPr>
          <w:rFonts w:hint="cs"/>
          <w:rtl/>
        </w:rPr>
        <w:t xml:space="preserve"> בתוקף</w:t>
      </w:r>
      <w:r>
        <w:rPr>
          <w:rtl/>
        </w:rPr>
        <w:t xml:space="preserve"> </w:t>
      </w:r>
      <w:r>
        <w:rPr>
          <w:rFonts w:hint="eastAsia"/>
          <w:rtl/>
        </w:rPr>
        <w:t>הנדרשים</w:t>
      </w:r>
      <w:r>
        <w:rPr>
          <w:rtl/>
        </w:rPr>
        <w:t xml:space="preserve"> </w:t>
      </w:r>
      <w:r>
        <w:rPr>
          <w:rFonts w:hint="eastAsia"/>
          <w:rtl/>
        </w:rPr>
        <w:t>לפי</w:t>
      </w:r>
      <w:r>
        <w:rPr>
          <w:rtl/>
        </w:rPr>
        <w:t xml:space="preserve"> </w:t>
      </w:r>
      <w:r>
        <w:rPr>
          <w:rFonts w:hint="eastAsia"/>
          <w:rtl/>
        </w:rPr>
        <w:t>חוק</w:t>
      </w:r>
      <w:r>
        <w:rPr>
          <w:rtl/>
        </w:rPr>
        <w:t xml:space="preserve"> </w:t>
      </w:r>
      <w:r>
        <w:rPr>
          <w:rFonts w:hint="eastAsia"/>
          <w:rtl/>
        </w:rPr>
        <w:t>עסקאות</w:t>
      </w:r>
      <w:r>
        <w:rPr>
          <w:rtl/>
        </w:rPr>
        <w:t xml:space="preserve"> </w:t>
      </w:r>
      <w:r>
        <w:rPr>
          <w:rFonts w:hint="eastAsia"/>
          <w:rtl/>
        </w:rPr>
        <w:t>גופים</w:t>
      </w:r>
      <w:r>
        <w:rPr>
          <w:rtl/>
        </w:rPr>
        <w:t xml:space="preserve"> </w:t>
      </w:r>
      <w:r>
        <w:rPr>
          <w:rFonts w:hint="eastAsia"/>
          <w:rtl/>
        </w:rPr>
        <w:t>ציבוריים</w:t>
      </w:r>
      <w:r>
        <w:rPr>
          <w:rtl/>
        </w:rPr>
        <w:t xml:space="preserve">, </w:t>
      </w:r>
      <w:proofErr w:type="spellStart"/>
      <w:r>
        <w:rPr>
          <w:rFonts w:hint="eastAsia"/>
          <w:rtl/>
        </w:rPr>
        <w:t>התשל</w:t>
      </w:r>
      <w:r>
        <w:rPr>
          <w:rtl/>
        </w:rPr>
        <w:t>"ו</w:t>
      </w:r>
      <w:proofErr w:type="spellEnd"/>
      <w:r>
        <w:rPr>
          <w:rtl/>
        </w:rPr>
        <w:t xml:space="preserve"> 1976 וכן את יתר האישורים והמסמכים הנדרשים במסמכי המכרז.</w:t>
      </w:r>
    </w:p>
    <w:p w:rsidR="00C43BDC" w:rsidRPr="00503ADC" w:rsidRDefault="00541D6F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</w:pPr>
      <w:r>
        <w:rPr>
          <w:rtl/>
        </w:rPr>
        <w:t>הצעה תוגש ע"</w:t>
      </w:r>
      <w:r>
        <w:rPr>
          <w:rFonts w:hint="eastAsia"/>
          <w:rtl/>
        </w:rPr>
        <w:t>י</w:t>
      </w:r>
      <w:r>
        <w:rPr>
          <w:rtl/>
        </w:rPr>
        <w:t xml:space="preserve"> אישיות משפטית אחת </w:t>
      </w:r>
      <w:r w:rsidR="00A60DAF">
        <w:rPr>
          <w:rFonts w:hint="cs"/>
          <w:rtl/>
        </w:rPr>
        <w:t>( יחיד או חברה או שותפות)</w:t>
      </w:r>
    </w:p>
    <w:p w:rsidR="007357FD" w:rsidRDefault="00541D6F" w:rsidP="00B747A4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</w:pPr>
      <w:r>
        <w:rPr>
          <w:rFonts w:hint="eastAsia"/>
          <w:rtl/>
        </w:rPr>
        <w:t>את</w:t>
      </w:r>
      <w:r>
        <w:rPr>
          <w:rtl/>
        </w:rPr>
        <w:t xml:space="preserve"> מסמכי המכרז ניתן לקבל בימים א-ה', בין השעות 08:30 – 14:30 באגף הפיקוח במינהל מקרקעי ישראל, </w:t>
      </w:r>
      <w:r w:rsidR="0056712E">
        <w:rPr>
          <w:rFonts w:hint="cs"/>
          <w:rtl/>
        </w:rPr>
        <w:t xml:space="preserve">בנין "בזק", </w:t>
      </w:r>
      <w:r>
        <w:rPr>
          <w:rtl/>
        </w:rPr>
        <w:t xml:space="preserve">רחוב </w:t>
      </w:r>
      <w:r w:rsidR="00B5344D">
        <w:rPr>
          <w:rFonts w:hint="cs"/>
          <w:rtl/>
        </w:rPr>
        <w:t>הצבי 15</w:t>
      </w:r>
      <w:r>
        <w:rPr>
          <w:rtl/>
        </w:rPr>
        <w:t xml:space="preserve">, ירושלים (קומה </w:t>
      </w:r>
      <w:r w:rsidR="00B5344D">
        <w:rPr>
          <w:rFonts w:hint="cs"/>
          <w:rtl/>
        </w:rPr>
        <w:t>8</w:t>
      </w:r>
      <w:r>
        <w:rPr>
          <w:rtl/>
        </w:rPr>
        <w:t>)</w:t>
      </w:r>
      <w:r w:rsidR="00E212CD">
        <w:rPr>
          <w:rFonts w:hint="cs"/>
          <w:rtl/>
        </w:rPr>
        <w:t xml:space="preserve">, טלפון </w:t>
      </w:r>
      <w:r w:rsidR="00B747A4">
        <w:rPr>
          <w:rFonts w:hint="cs"/>
          <w:rtl/>
        </w:rPr>
        <w:t>073</w:t>
      </w:r>
      <w:r w:rsidR="00C265CA">
        <w:rPr>
          <w:rFonts w:hint="cs"/>
          <w:rtl/>
        </w:rPr>
        <w:t>-</w:t>
      </w:r>
      <w:r w:rsidR="00B747A4">
        <w:rPr>
          <w:rFonts w:hint="cs"/>
          <w:rtl/>
        </w:rPr>
        <w:t xml:space="preserve">2021333/339 </w:t>
      </w:r>
      <w:r w:rsidR="001E56C8">
        <w:rPr>
          <w:rFonts w:hint="cs"/>
          <w:rtl/>
        </w:rPr>
        <w:t xml:space="preserve">, או באתר האינטרנט של מינהל הרכש הממשלתי שכתובתו היא </w:t>
      </w:r>
      <w:hyperlink r:id="rId8" w:history="1">
        <w:r w:rsidR="001E56C8" w:rsidRPr="009B415B">
          <w:rPr>
            <w:rStyle w:val="Hyperlink"/>
          </w:rPr>
          <w:t>www.mr.gov.il</w:t>
        </w:r>
      </w:hyperlink>
      <w:r w:rsidR="001E56C8">
        <w:rPr>
          <w:rFonts w:hint="cs"/>
          <w:rtl/>
        </w:rPr>
        <w:t>.</w:t>
      </w:r>
    </w:p>
    <w:p w:rsidR="00AC0AE4" w:rsidRDefault="00AC0AE4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</w:pPr>
    </w:p>
    <w:p w:rsidR="007357FD" w:rsidRDefault="00AC0AE4" w:rsidP="00591381">
      <w:pPr>
        <w:pStyle w:val="2"/>
        <w:numPr>
          <w:ilvl w:val="0"/>
          <w:numId w:val="0"/>
        </w:numPr>
        <w:ind w:left="61" w:right="0" w:hanging="61"/>
      </w:pPr>
      <w:r>
        <w:rPr>
          <w:rFonts w:hint="cs"/>
          <w:rtl/>
        </w:rPr>
        <w:t xml:space="preserve">ניתן לפנות בשאלות הבהרה בכתב עד ליום </w:t>
      </w:r>
      <w:r w:rsidR="00591381">
        <w:rPr>
          <w:rFonts w:hint="cs"/>
          <w:rtl/>
        </w:rPr>
        <w:t>24/</w:t>
      </w:r>
      <w:r w:rsidR="00BB44AB">
        <w:rPr>
          <w:rFonts w:hint="cs"/>
          <w:rtl/>
        </w:rPr>
        <w:t>0</w:t>
      </w:r>
      <w:r w:rsidR="00591381">
        <w:rPr>
          <w:rFonts w:hint="cs"/>
          <w:rtl/>
        </w:rPr>
        <w:t xml:space="preserve">2/2013 </w:t>
      </w:r>
      <w:r w:rsidR="00FE4D0B">
        <w:rPr>
          <w:rFonts w:hint="cs"/>
          <w:rtl/>
        </w:rPr>
        <w:t>בלבד</w:t>
      </w:r>
      <w:r>
        <w:rPr>
          <w:rFonts w:hint="cs"/>
          <w:rtl/>
        </w:rPr>
        <w:t xml:space="preserve"> לגב' דלית ירושלמי בפקס מס'</w:t>
      </w:r>
      <w:r w:rsidR="001F1809">
        <w:rPr>
          <w:rFonts w:hint="cs"/>
          <w:rtl/>
        </w:rPr>
        <w:t xml:space="preserve">: 073-2021502 </w:t>
      </w:r>
      <w:r w:rsidR="00B747A4">
        <w:rPr>
          <w:rFonts w:hint="cs"/>
          <w:rtl/>
        </w:rPr>
        <w:t xml:space="preserve"> </w:t>
      </w:r>
      <w:r w:rsidR="00FE4D0B">
        <w:rPr>
          <w:rFonts w:hint="cs"/>
          <w:rtl/>
        </w:rPr>
        <w:t>ב</w:t>
      </w:r>
      <w:r>
        <w:rPr>
          <w:rFonts w:hint="cs"/>
          <w:rtl/>
        </w:rPr>
        <w:t xml:space="preserve">כתובת דוא"ל: </w:t>
      </w:r>
      <w:hyperlink r:id="rId9" w:history="1">
        <w:r w:rsidR="00FE4D0B" w:rsidRPr="009B415B">
          <w:rPr>
            <w:rStyle w:val="Hyperlink"/>
          </w:rPr>
          <w:t>dality@mmi.gov.il</w:t>
        </w:r>
      </w:hyperlink>
      <w:r w:rsidR="00FE4D0B">
        <w:t xml:space="preserve"> </w:t>
      </w:r>
      <w:r>
        <w:rPr>
          <w:rFonts w:hint="cs"/>
          <w:rtl/>
        </w:rPr>
        <w:t xml:space="preserve"> תשובות לשאלות ההבהרה יופצו לפונים וכן באתר האינטרנט של מינהל הרכש הממשלתי שכתובתו היא </w:t>
      </w:r>
      <w:r>
        <w:t>www.mr.gov.il</w:t>
      </w:r>
      <w:r>
        <w:rPr>
          <w:rFonts w:hint="cs"/>
          <w:rtl/>
        </w:rPr>
        <w:t>, ויהוו חלק מחייב ובלתי נפרד ממסמכי המכרז.</w:t>
      </w:r>
    </w:p>
    <w:p w:rsidR="00626A7C" w:rsidRPr="00AC0AE4" w:rsidRDefault="00626A7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</w:pPr>
    </w:p>
    <w:p w:rsidR="007357FD" w:rsidRDefault="00541D6F" w:rsidP="001F1809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</w:pPr>
      <w:r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ההצעות</w:t>
      </w:r>
      <w:r>
        <w:rPr>
          <w:rtl/>
        </w:rPr>
        <w:t xml:space="preserve"> </w:t>
      </w:r>
      <w:r>
        <w:rPr>
          <w:rFonts w:hint="eastAsia"/>
          <w:rtl/>
        </w:rPr>
        <w:t>יש</w:t>
      </w:r>
      <w:r>
        <w:rPr>
          <w:rtl/>
        </w:rPr>
        <w:t xml:space="preserve"> </w:t>
      </w:r>
      <w:r>
        <w:rPr>
          <w:rFonts w:hint="eastAsia"/>
          <w:rtl/>
        </w:rPr>
        <w:t>לשלשל</w:t>
      </w:r>
      <w:r>
        <w:rPr>
          <w:rtl/>
        </w:rPr>
        <w:t xml:space="preserve"> </w:t>
      </w:r>
      <w:r>
        <w:rPr>
          <w:rFonts w:hint="eastAsia"/>
          <w:rtl/>
        </w:rPr>
        <w:t>לתיבת</w:t>
      </w:r>
      <w:r>
        <w:rPr>
          <w:rtl/>
        </w:rPr>
        <w:t xml:space="preserve"> </w:t>
      </w:r>
      <w:r>
        <w:rPr>
          <w:rFonts w:hint="eastAsia"/>
          <w:rtl/>
        </w:rPr>
        <w:t>המכרזים</w:t>
      </w:r>
      <w:r>
        <w:rPr>
          <w:rtl/>
        </w:rPr>
        <w:t xml:space="preserve"> </w:t>
      </w:r>
      <w:r>
        <w:rPr>
          <w:rFonts w:hint="eastAsia"/>
          <w:rtl/>
        </w:rPr>
        <w:t>המיועדת</w:t>
      </w:r>
      <w:r>
        <w:rPr>
          <w:rtl/>
        </w:rPr>
        <w:t xml:space="preserve"> </w:t>
      </w:r>
      <w:r>
        <w:rPr>
          <w:rFonts w:hint="eastAsia"/>
          <w:rtl/>
        </w:rPr>
        <w:t>למכרז</w:t>
      </w:r>
      <w:r>
        <w:rPr>
          <w:rtl/>
        </w:rPr>
        <w:t xml:space="preserve"> </w:t>
      </w:r>
      <w:r>
        <w:rPr>
          <w:rFonts w:hint="eastAsia"/>
          <w:rtl/>
        </w:rPr>
        <w:t>זה</w:t>
      </w:r>
      <w:r>
        <w:rPr>
          <w:rtl/>
        </w:rPr>
        <w:t xml:space="preserve">, </w:t>
      </w:r>
      <w:r>
        <w:rPr>
          <w:rFonts w:hint="eastAsia"/>
          <w:rtl/>
        </w:rPr>
        <w:t>שנמצאת</w:t>
      </w:r>
      <w:r>
        <w:rPr>
          <w:rtl/>
        </w:rPr>
        <w:t xml:space="preserve"> </w:t>
      </w:r>
      <w:r>
        <w:rPr>
          <w:rFonts w:hint="eastAsia"/>
          <w:rtl/>
        </w:rPr>
        <w:t>במשרדי</w:t>
      </w:r>
      <w:r>
        <w:rPr>
          <w:rtl/>
        </w:rPr>
        <w:t xml:space="preserve"> </w:t>
      </w:r>
      <w:r>
        <w:rPr>
          <w:rFonts w:hint="eastAsia"/>
          <w:rtl/>
        </w:rPr>
        <w:t>הלשכה</w:t>
      </w:r>
      <w:r>
        <w:rPr>
          <w:rtl/>
        </w:rPr>
        <w:t xml:space="preserve"> </w:t>
      </w:r>
      <w:r>
        <w:rPr>
          <w:rFonts w:hint="eastAsia"/>
          <w:rtl/>
        </w:rPr>
        <w:t>הראשית</w:t>
      </w:r>
      <w:r>
        <w:rPr>
          <w:rtl/>
        </w:rPr>
        <w:t xml:space="preserve"> </w:t>
      </w:r>
      <w:r>
        <w:rPr>
          <w:rFonts w:hint="eastAsia"/>
          <w:rtl/>
        </w:rPr>
        <w:t>של</w:t>
      </w:r>
      <w:r>
        <w:rPr>
          <w:rtl/>
        </w:rPr>
        <w:t xml:space="preserve"> </w:t>
      </w:r>
      <w:r>
        <w:rPr>
          <w:rFonts w:hint="eastAsia"/>
          <w:rtl/>
        </w:rPr>
        <w:t>מינהל</w:t>
      </w:r>
      <w:r>
        <w:rPr>
          <w:rtl/>
        </w:rPr>
        <w:t xml:space="preserve"> </w:t>
      </w:r>
      <w:r>
        <w:rPr>
          <w:rFonts w:hint="eastAsia"/>
          <w:rtl/>
        </w:rPr>
        <w:t>מקרקעי</w:t>
      </w:r>
      <w:r>
        <w:rPr>
          <w:rtl/>
        </w:rPr>
        <w:t xml:space="preserve"> </w:t>
      </w:r>
      <w:r>
        <w:rPr>
          <w:rFonts w:hint="eastAsia"/>
          <w:rtl/>
        </w:rPr>
        <w:t>ישראל</w:t>
      </w:r>
      <w:r>
        <w:rPr>
          <w:rtl/>
        </w:rPr>
        <w:t xml:space="preserve">, </w:t>
      </w:r>
      <w:r w:rsidR="00EF7B7F">
        <w:rPr>
          <w:rFonts w:hint="cs"/>
          <w:rtl/>
        </w:rPr>
        <w:t xml:space="preserve">בנין "בזק", </w:t>
      </w:r>
      <w:r>
        <w:rPr>
          <w:rFonts w:hint="eastAsia"/>
          <w:rtl/>
        </w:rPr>
        <w:t>רחוב</w:t>
      </w:r>
      <w:r>
        <w:rPr>
          <w:rtl/>
        </w:rPr>
        <w:t xml:space="preserve"> </w:t>
      </w:r>
      <w:r w:rsidR="00B5344D">
        <w:rPr>
          <w:rFonts w:hint="cs"/>
          <w:rtl/>
        </w:rPr>
        <w:t xml:space="preserve">הצבי 15 </w:t>
      </w:r>
      <w:r>
        <w:rPr>
          <w:rFonts w:hint="eastAsia"/>
          <w:rtl/>
        </w:rPr>
        <w:t>ירושלים</w:t>
      </w:r>
      <w:r>
        <w:rPr>
          <w:rtl/>
        </w:rPr>
        <w:t xml:space="preserve"> </w:t>
      </w:r>
      <w:r>
        <w:rPr>
          <w:rFonts w:hint="eastAsia"/>
          <w:rtl/>
        </w:rPr>
        <w:t>בקומ</w:t>
      </w:r>
      <w:r w:rsidR="00B5344D">
        <w:rPr>
          <w:rFonts w:hint="cs"/>
          <w:rtl/>
        </w:rPr>
        <w:t xml:space="preserve">ה </w:t>
      </w:r>
      <w:r w:rsidR="00B747A4">
        <w:rPr>
          <w:rFonts w:hint="cs"/>
          <w:rtl/>
        </w:rPr>
        <w:t xml:space="preserve">7 </w:t>
      </w:r>
      <w:r w:rsidR="001F1809">
        <w:rPr>
          <w:rFonts w:hint="cs"/>
          <w:rtl/>
        </w:rPr>
        <w:t>.</w:t>
      </w:r>
    </w:p>
    <w:p w:rsidR="007357FD" w:rsidRDefault="00541D6F" w:rsidP="00591381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</w:pPr>
      <w:r>
        <w:rPr>
          <w:rFonts w:hint="eastAsia"/>
          <w:rtl/>
        </w:rPr>
        <w:t>המועד</w:t>
      </w:r>
      <w:r>
        <w:rPr>
          <w:rtl/>
        </w:rPr>
        <w:t xml:space="preserve"> האחרון להגשת הצעות הוא </w:t>
      </w:r>
      <w:r w:rsidR="00591381">
        <w:rPr>
          <w:rFonts w:hint="cs"/>
          <w:rtl/>
        </w:rPr>
        <w:t xml:space="preserve">12/03/2013 </w:t>
      </w:r>
      <w:r>
        <w:rPr>
          <w:rtl/>
        </w:rPr>
        <w:t>שעה 12:00.</w:t>
      </w:r>
    </w:p>
    <w:p w:rsidR="00C43BDC" w:rsidRPr="00503ADC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</w:pPr>
    </w:p>
    <w:p w:rsidR="009A3725" w:rsidRPr="00503ADC" w:rsidRDefault="00541D6F" w:rsidP="00FE4D0B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</w:pPr>
      <w:r>
        <w:rPr>
          <w:rFonts w:hint="eastAsia"/>
          <w:rtl/>
        </w:rPr>
        <w:t>המינהל</w:t>
      </w:r>
      <w:r>
        <w:rPr>
          <w:rtl/>
        </w:rPr>
        <w:t xml:space="preserve"> </w:t>
      </w:r>
      <w:r>
        <w:rPr>
          <w:rFonts w:hint="eastAsia"/>
          <w:rtl/>
        </w:rPr>
        <w:t>אינו</w:t>
      </w:r>
      <w:r>
        <w:rPr>
          <w:rtl/>
        </w:rPr>
        <w:t xml:space="preserve"> </w:t>
      </w:r>
      <w:r>
        <w:rPr>
          <w:rFonts w:hint="eastAsia"/>
          <w:rtl/>
        </w:rPr>
        <w:t>מתחייב</w:t>
      </w:r>
      <w:r>
        <w:rPr>
          <w:rtl/>
        </w:rPr>
        <w:t xml:space="preserve"> </w:t>
      </w:r>
      <w:r>
        <w:rPr>
          <w:rFonts w:hint="eastAsia"/>
          <w:rtl/>
        </w:rPr>
        <w:t>לקבל</w:t>
      </w:r>
      <w:r>
        <w:rPr>
          <w:rtl/>
        </w:rPr>
        <w:t xml:space="preserve"> </w:t>
      </w:r>
      <w:r>
        <w:rPr>
          <w:rFonts w:hint="eastAsia"/>
          <w:rtl/>
        </w:rPr>
        <w:t>הצעה</w:t>
      </w:r>
      <w:r>
        <w:rPr>
          <w:rtl/>
        </w:rPr>
        <w:t xml:space="preserve"> </w:t>
      </w:r>
      <w:r>
        <w:rPr>
          <w:rFonts w:hint="eastAsia"/>
          <w:rtl/>
        </w:rPr>
        <w:t>כלשהי</w:t>
      </w:r>
      <w:r>
        <w:rPr>
          <w:rtl/>
        </w:rPr>
        <w:t xml:space="preserve"> </w:t>
      </w:r>
      <w:r>
        <w:rPr>
          <w:rFonts w:hint="eastAsia"/>
          <w:rtl/>
        </w:rPr>
        <w:t>והוא</w:t>
      </w:r>
      <w:r>
        <w:rPr>
          <w:rtl/>
        </w:rPr>
        <w:t xml:space="preserve"> </w:t>
      </w:r>
      <w:r>
        <w:rPr>
          <w:rFonts w:hint="eastAsia"/>
          <w:rtl/>
        </w:rPr>
        <w:t>רשאי</w:t>
      </w:r>
      <w:r>
        <w:rPr>
          <w:rtl/>
        </w:rPr>
        <w:t xml:space="preserve"> </w:t>
      </w:r>
      <w:r>
        <w:rPr>
          <w:rFonts w:hint="eastAsia"/>
          <w:rtl/>
        </w:rPr>
        <w:t>לפצל</w:t>
      </w:r>
      <w:r>
        <w:rPr>
          <w:rtl/>
        </w:rPr>
        <w:t xml:space="preserve"> </w:t>
      </w:r>
      <w:r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ההתקשרות</w:t>
      </w:r>
      <w:r>
        <w:rPr>
          <w:rtl/>
        </w:rPr>
        <w:t xml:space="preserve"> </w:t>
      </w:r>
      <w:r>
        <w:rPr>
          <w:rFonts w:hint="eastAsia"/>
          <w:rtl/>
        </w:rPr>
        <w:t>בין</w:t>
      </w:r>
      <w:r>
        <w:rPr>
          <w:rtl/>
        </w:rPr>
        <w:t xml:space="preserve"> </w:t>
      </w:r>
      <w:r>
        <w:rPr>
          <w:rFonts w:hint="eastAsia"/>
          <w:rtl/>
        </w:rPr>
        <w:t>מספר</w:t>
      </w:r>
      <w:r>
        <w:rPr>
          <w:rtl/>
        </w:rPr>
        <w:t xml:space="preserve"> </w:t>
      </w:r>
      <w:r>
        <w:rPr>
          <w:rFonts w:hint="eastAsia"/>
          <w:rtl/>
        </w:rPr>
        <w:t>מציעים</w:t>
      </w:r>
      <w:r>
        <w:rPr>
          <w:rtl/>
        </w:rPr>
        <w:t>.</w:t>
      </w:r>
    </w:p>
    <w:sectPr w:rsidR="009A3725" w:rsidRPr="00503ADC" w:rsidSect="00541D6F">
      <w:headerReference w:type="default" r:id="rId10"/>
      <w:footerReference w:type="default" r:id="rId11"/>
      <w:headerReference w:type="first" r:id="rId12"/>
      <w:footerReference w:type="first" r:id="rId13"/>
      <w:endnotePr>
        <w:numFmt w:val="lowerLetter"/>
      </w:endnotePr>
      <w:pgSz w:w="11906" w:h="16838" w:code="9"/>
      <w:pgMar w:top="1701" w:right="624" w:bottom="1264" w:left="1440" w:header="709" w:footer="284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5D22" w:rsidRDefault="00735D22">
      <w:pPr>
        <w:spacing w:before="0"/>
      </w:pPr>
      <w:r>
        <w:separator/>
      </w:r>
    </w:p>
  </w:endnote>
  <w:endnote w:type="continuationSeparator" w:id="0">
    <w:p w:rsidR="00735D22" w:rsidRDefault="00735D22">
      <w:pPr>
        <w:spacing w:before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56D7" w:rsidRDefault="002E56D7">
    <w:pPr>
      <w:pStyle w:val="a5"/>
      <w:rPr>
        <w:b/>
        <w:bCs/>
        <w:rtl/>
      </w:rPr>
    </w:pPr>
    <w:r>
      <w:rPr>
        <w:rFonts w:hint="cs"/>
        <w:b/>
        <w:bCs/>
        <w:rtl/>
      </w:rPr>
      <w:t>חתימה וחותמת הקבלן:___________________</w:t>
    </w:r>
    <w:r>
      <w:rPr>
        <w:b/>
        <w:bCs/>
        <w:rtl/>
      </w:rPr>
      <w:t>_</w:t>
    </w:r>
  </w:p>
  <w:p w:rsidR="002E56D7" w:rsidRDefault="002E56D7">
    <w:pPr>
      <w:pStyle w:val="a5"/>
      <w:jc w:val="center"/>
      <w:rPr>
        <w:b/>
        <w:bCs/>
        <w:rtl/>
      </w:rPr>
    </w:pPr>
    <w:r>
      <w:rPr>
        <w:b/>
        <w:bCs/>
        <w:rtl/>
      </w:rPr>
      <w:t xml:space="preserve">דף </w:t>
    </w:r>
    <w:r w:rsidR="00B63875">
      <w:rPr>
        <w:b/>
        <w:bCs/>
        <w:rtl/>
      </w:rPr>
      <w:fldChar w:fldCharType="begin"/>
    </w:r>
    <w:r>
      <w:rPr>
        <w:b/>
        <w:bCs/>
        <w:rtl/>
      </w:rPr>
      <w:instrText xml:space="preserve"> </w:instrText>
    </w:r>
    <w:r>
      <w:rPr>
        <w:b/>
        <w:bCs/>
      </w:rPr>
      <w:instrText xml:space="preserve">PAGE </w:instrText>
    </w:r>
    <w:r>
      <w:rPr>
        <w:b/>
        <w:bCs/>
        <w:rtl/>
      </w:rPr>
      <w:instrText xml:space="preserve"> \* </w:instrText>
    </w:r>
    <w:r>
      <w:rPr>
        <w:b/>
        <w:bCs/>
      </w:rPr>
      <w:instrText>MERGEFORMAT</w:instrText>
    </w:r>
    <w:r>
      <w:rPr>
        <w:b/>
        <w:bCs/>
        <w:rtl/>
      </w:rPr>
      <w:instrText xml:space="preserve"> </w:instrText>
    </w:r>
    <w:r w:rsidR="00B63875">
      <w:rPr>
        <w:b/>
        <w:bCs/>
        <w:rtl/>
      </w:rPr>
      <w:fldChar w:fldCharType="separate"/>
    </w:r>
    <w:r w:rsidR="00611EE6">
      <w:rPr>
        <w:b/>
        <w:bCs/>
        <w:noProof/>
        <w:rtl/>
      </w:rPr>
      <w:t>2</w:t>
    </w:r>
    <w:r w:rsidR="00B63875">
      <w:rPr>
        <w:b/>
        <w:bCs/>
        <w:rtl/>
      </w:rPr>
      <w:fldChar w:fldCharType="end"/>
    </w:r>
    <w:r>
      <w:rPr>
        <w:b/>
        <w:bCs/>
        <w:rtl/>
      </w:rPr>
      <w:t xml:space="preserve"> מתוך </w:t>
    </w:r>
    <w:fldSimple w:instr=" NUMPAGES  \* MERGEFORMAT ">
      <w:r w:rsidR="00611EE6" w:rsidRPr="00611EE6">
        <w:rPr>
          <w:b/>
          <w:bCs/>
          <w:noProof/>
          <w:rtl/>
        </w:rPr>
        <w:t>2</w:t>
      </w:r>
    </w:fldSimple>
  </w:p>
  <w:p w:rsidR="002E56D7" w:rsidRDefault="002E56D7">
    <w:pPr>
      <w:pStyle w:val="a5"/>
      <w:jc w:val="center"/>
      <w:rPr>
        <w:b/>
        <w:bCs/>
        <w:rtl/>
      </w:rPr>
    </w:pPr>
    <w:r>
      <w:rPr>
        <w:b/>
        <w:bCs/>
        <w:rtl/>
      </w:rPr>
      <w:t>___________________________________________________________________________</w:t>
    </w:r>
  </w:p>
  <w:p w:rsidR="002E56D7" w:rsidRDefault="002E56D7" w:rsidP="00AC0238">
    <w:pPr>
      <w:pStyle w:val="a5"/>
      <w:jc w:val="center"/>
      <w:rPr>
        <w:b/>
        <w:bCs/>
        <w:rtl/>
      </w:rPr>
    </w:pPr>
    <w:r>
      <w:rPr>
        <w:b/>
        <w:bCs/>
        <w:rtl/>
      </w:rPr>
      <w:t>לשכה ראשית: רחוב שמאי 6, ת.ד. 2600, ירושלים 94631, טלפון: 6208</w:t>
    </w:r>
    <w:r>
      <w:rPr>
        <w:rFonts w:hint="cs"/>
        <w:b/>
        <w:bCs/>
        <w:rtl/>
      </w:rPr>
      <w:t>304</w:t>
    </w:r>
    <w:r>
      <w:rPr>
        <w:b/>
        <w:bCs/>
        <w:rtl/>
      </w:rPr>
      <w:t xml:space="preserve">-02, </w:t>
    </w:r>
    <w:proofErr w:type="spellStart"/>
    <w:r>
      <w:rPr>
        <w:b/>
        <w:bCs/>
        <w:rtl/>
      </w:rPr>
      <w:t>פקסימילה</w:t>
    </w:r>
    <w:proofErr w:type="spellEnd"/>
    <w:r>
      <w:rPr>
        <w:b/>
        <w:bCs/>
        <w:rtl/>
      </w:rPr>
      <w:t>: 62084</w:t>
    </w:r>
    <w:r>
      <w:rPr>
        <w:rFonts w:hint="cs"/>
        <w:b/>
        <w:bCs/>
        <w:rtl/>
      </w:rPr>
      <w:t>79</w:t>
    </w:r>
    <w:r>
      <w:rPr>
        <w:b/>
        <w:bCs/>
        <w:rtl/>
      </w:rPr>
      <w:t>-02</w:t>
    </w:r>
  </w:p>
  <w:p w:rsidR="002E56D7" w:rsidRDefault="002E56D7">
    <w:pPr>
      <w:pStyle w:val="a5"/>
      <w:jc w:val="center"/>
      <w:rPr>
        <w:b/>
        <w:bCs/>
        <w:rtl/>
      </w:rPr>
    </w:pPr>
    <w:r>
      <w:rPr>
        <w:b/>
        <w:bCs/>
        <w:rtl/>
      </w:rPr>
      <w:t xml:space="preserve">אתר המינהל:     </w:t>
    </w:r>
    <w:r>
      <w:rPr>
        <w:b/>
        <w:bCs/>
      </w:rPr>
      <w:t>www.mmi.gov.il</w:t>
    </w:r>
    <w:r>
      <w:rPr>
        <w:b/>
        <w:bCs/>
        <w:rtl/>
      </w:rPr>
      <w:t xml:space="preserve">                                                             שער הממשלה:     </w:t>
    </w:r>
    <w:r>
      <w:rPr>
        <w:b/>
        <w:bCs/>
      </w:rPr>
      <w:t>www.gov.il</w:t>
    </w:r>
    <w:r w:rsidR="00DB123F">
      <w:rPr>
        <w:noProof/>
        <w:sz w:val="20"/>
        <w:lang w:eastAsia="en-US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page">
            <wp:posOffset>2540000</wp:posOffset>
          </wp:positionH>
          <wp:positionV relativeFrom="page">
            <wp:posOffset>10071100</wp:posOffset>
          </wp:positionV>
          <wp:extent cx="234315" cy="152400"/>
          <wp:effectExtent l="19050" t="0" r="0" b="0"/>
          <wp:wrapTopAndBottom/>
          <wp:docPr id="2" name="תמונה 2" descr="gov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gov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4315" cy="152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2E56D7" w:rsidRDefault="002E56D7">
    <w:pPr>
      <w:pStyle w:val="a5"/>
      <w:jc w:val="center"/>
      <w:rPr>
        <w:b/>
        <w:bCs/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56D7" w:rsidRDefault="002E56D7">
    <w:pPr>
      <w:pStyle w:val="a5"/>
      <w:jc w:val="center"/>
      <w:rPr>
        <w:b/>
        <w:bCs/>
        <w:rtl/>
      </w:rPr>
    </w:pPr>
    <w:r>
      <w:rPr>
        <w:b/>
        <w:bCs/>
        <w:rtl/>
      </w:rPr>
      <w:t>__________________________________________________________________________</w:t>
    </w:r>
  </w:p>
  <w:p w:rsidR="002E56D7" w:rsidRDefault="002E56D7" w:rsidP="00611EE6">
    <w:pPr>
      <w:pStyle w:val="a5"/>
      <w:jc w:val="center"/>
      <w:rPr>
        <w:b/>
        <w:bCs/>
        <w:rtl/>
      </w:rPr>
    </w:pPr>
    <w:r>
      <w:rPr>
        <w:b/>
        <w:bCs/>
        <w:rtl/>
      </w:rPr>
      <w:t xml:space="preserve">לשכה ראשית: רחוב </w:t>
    </w:r>
    <w:r w:rsidR="00611EE6">
      <w:rPr>
        <w:rFonts w:hint="cs"/>
        <w:b/>
        <w:bCs/>
        <w:rtl/>
      </w:rPr>
      <w:t>הצבי 15</w:t>
    </w:r>
    <w:r>
      <w:rPr>
        <w:b/>
        <w:bCs/>
        <w:rtl/>
      </w:rPr>
      <w:t>, ת.</w:t>
    </w:r>
    <w:r w:rsidR="00611EE6">
      <w:rPr>
        <w:b/>
        <w:bCs/>
        <w:rtl/>
      </w:rPr>
      <w:t xml:space="preserve">ד. 2600, ירושלים 94631, טלפון: </w:t>
    </w:r>
    <w:r w:rsidR="00611EE6">
      <w:rPr>
        <w:rFonts w:hint="cs"/>
        <w:b/>
        <w:bCs/>
        <w:rtl/>
      </w:rPr>
      <w:t>073-2021111</w:t>
    </w:r>
    <w:r w:rsidR="00611EE6">
      <w:rPr>
        <w:b/>
        <w:bCs/>
        <w:rtl/>
      </w:rPr>
      <w:t>, פקס</w:t>
    </w:r>
    <w:r w:rsidR="00611EE6">
      <w:rPr>
        <w:rFonts w:hint="cs"/>
        <w:b/>
        <w:bCs/>
        <w:rtl/>
      </w:rPr>
      <w:t>: 073-2021500</w:t>
    </w:r>
  </w:p>
  <w:p w:rsidR="002E56D7" w:rsidRDefault="002E56D7">
    <w:pPr>
      <w:pStyle w:val="a5"/>
      <w:jc w:val="center"/>
      <w:rPr>
        <w:b/>
        <w:bCs/>
        <w:rtl/>
      </w:rPr>
    </w:pPr>
    <w:r>
      <w:rPr>
        <w:b/>
        <w:bCs/>
        <w:rtl/>
      </w:rPr>
      <w:t xml:space="preserve">אתר המינהל:     </w:t>
    </w:r>
    <w:r>
      <w:rPr>
        <w:b/>
        <w:bCs/>
      </w:rPr>
      <w:t>www.mmi.gov.il</w:t>
    </w:r>
    <w:r>
      <w:rPr>
        <w:b/>
        <w:bCs/>
        <w:rtl/>
      </w:rPr>
      <w:t xml:space="preserve">                                                             שער הממשלה:     </w:t>
    </w:r>
    <w:r>
      <w:rPr>
        <w:b/>
        <w:bCs/>
      </w:rPr>
      <w:t>www.gov.il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5D22" w:rsidRDefault="00735D22">
      <w:pPr>
        <w:spacing w:before="0"/>
      </w:pPr>
      <w:r>
        <w:separator/>
      </w:r>
    </w:p>
  </w:footnote>
  <w:footnote w:type="continuationSeparator" w:id="0">
    <w:p w:rsidR="00735D22" w:rsidRDefault="00735D22">
      <w:pPr>
        <w:spacing w:before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56D7" w:rsidRDefault="00DB123F">
    <w:pPr>
      <w:pStyle w:val="a4"/>
      <w:rPr>
        <w:rtl/>
      </w:rPr>
    </w:pPr>
    <w:r>
      <w:rPr>
        <w:noProof/>
        <w:sz w:val="20"/>
        <w:lang w:eastAsia="en-U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page">
            <wp:posOffset>508000</wp:posOffset>
          </wp:positionH>
          <wp:positionV relativeFrom="page">
            <wp:posOffset>254000</wp:posOffset>
          </wp:positionV>
          <wp:extent cx="1438275" cy="714375"/>
          <wp:effectExtent l="19050" t="0" r="9525" b="0"/>
          <wp:wrapTopAndBottom/>
          <wp:docPr id="3" name="תמונה 3" descr="Mmi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mi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8275" cy="7143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56D7" w:rsidRDefault="00DB123F">
    <w:pPr>
      <w:pStyle w:val="a4"/>
      <w:rPr>
        <w:rtl/>
      </w:rPr>
    </w:pPr>
    <w:r>
      <w:rPr>
        <w:noProof/>
        <w:sz w:val="20"/>
        <w:rtl/>
        <w:lang w:eastAsia="en-U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914400</wp:posOffset>
          </wp:positionH>
          <wp:positionV relativeFrom="page">
            <wp:posOffset>459105</wp:posOffset>
          </wp:positionV>
          <wp:extent cx="1438275" cy="714375"/>
          <wp:effectExtent l="19050" t="0" r="9525" b="0"/>
          <wp:wrapTopAndBottom/>
          <wp:docPr id="4" name="תמונה 4" descr="Mmi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Mmi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8275" cy="7143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2E56D7">
      <w:rPr>
        <w:rFonts w:hint="cs"/>
        <w:rtl/>
      </w:rPr>
      <w:tab/>
    </w:r>
    <w:r w:rsidR="002E56D7">
      <w:rPr>
        <w:rFonts w:hint="cs"/>
        <w:rtl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CF1BCD"/>
    <w:multiLevelType w:val="hybridMultilevel"/>
    <w:tmpl w:val="2B362BCE"/>
    <w:lvl w:ilvl="0" w:tplc="17F461CC">
      <w:start w:val="8"/>
      <w:numFmt w:val="decimal"/>
      <w:lvlText w:val="%1."/>
      <w:lvlJc w:val="left"/>
      <w:pPr>
        <w:ind w:left="10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1">
    <w:nsid w:val="03CB2BBD"/>
    <w:multiLevelType w:val="hybridMultilevel"/>
    <w:tmpl w:val="7744F290"/>
    <w:lvl w:ilvl="0" w:tplc="21C87CD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6CC7508"/>
    <w:multiLevelType w:val="hybridMultilevel"/>
    <w:tmpl w:val="4AD073EE"/>
    <w:lvl w:ilvl="0" w:tplc="A1B4196A">
      <w:start w:val="16"/>
      <w:numFmt w:val="decimal"/>
      <w:lvlText w:val="%1."/>
      <w:lvlJc w:val="left"/>
      <w:pPr>
        <w:tabs>
          <w:tab w:val="num" w:pos="386"/>
        </w:tabs>
        <w:ind w:left="386" w:right="386" w:hanging="360"/>
      </w:pPr>
      <w:rPr>
        <w:rFonts w:hint="cs"/>
      </w:rPr>
    </w:lvl>
    <w:lvl w:ilvl="1" w:tplc="040D0019">
      <w:start w:val="1"/>
      <w:numFmt w:val="lowerLetter"/>
      <w:lvlText w:val="%2."/>
      <w:lvlJc w:val="left"/>
      <w:pPr>
        <w:tabs>
          <w:tab w:val="num" w:pos="1106"/>
        </w:tabs>
        <w:ind w:left="1106" w:right="1106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1826"/>
        </w:tabs>
        <w:ind w:left="1826" w:right="1826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546"/>
        </w:tabs>
        <w:ind w:left="2546" w:right="2546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266"/>
        </w:tabs>
        <w:ind w:left="3266" w:right="3266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3986"/>
        </w:tabs>
        <w:ind w:left="3986" w:right="3986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706"/>
        </w:tabs>
        <w:ind w:left="4706" w:right="4706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426"/>
        </w:tabs>
        <w:ind w:left="5426" w:right="5426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146"/>
        </w:tabs>
        <w:ind w:left="6146" w:right="6146" w:hanging="180"/>
      </w:pPr>
    </w:lvl>
  </w:abstractNum>
  <w:abstractNum w:abstractNumId="3">
    <w:nsid w:val="0E242B12"/>
    <w:multiLevelType w:val="hybridMultilevel"/>
    <w:tmpl w:val="E0E0A1AE"/>
    <w:lvl w:ilvl="0" w:tplc="0409000F">
      <w:start w:val="3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03689D4">
      <w:start w:val="1"/>
      <w:numFmt w:val="hebrew1"/>
      <w:lvlText w:val="%2."/>
      <w:lvlJc w:val="left"/>
      <w:pPr>
        <w:tabs>
          <w:tab w:val="num" w:pos="720"/>
        </w:tabs>
        <w:ind w:left="720" w:right="720" w:hanging="360"/>
      </w:pPr>
      <w:rPr>
        <w:rFonts w:ascii="Times New Roman" w:eastAsia="Times New Roman" w:hAnsi="Times New Roman" w:cs="Times New Roman"/>
      </w:rPr>
    </w:lvl>
    <w:lvl w:ilvl="2" w:tplc="3098C008">
      <w:start w:val="1"/>
      <w:numFmt w:val="hebrew1"/>
      <w:lvlText w:val="%3."/>
      <w:lvlJc w:val="right"/>
      <w:pPr>
        <w:tabs>
          <w:tab w:val="num" w:pos="2160"/>
        </w:tabs>
        <w:ind w:left="2160" w:right="2160" w:hanging="180"/>
      </w:pPr>
      <w:rPr>
        <w:rFonts w:ascii="Times New Roman" w:eastAsia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4">
    <w:nsid w:val="0F8C24FF"/>
    <w:multiLevelType w:val="hybridMultilevel"/>
    <w:tmpl w:val="87C4D23E"/>
    <w:lvl w:ilvl="0" w:tplc="B0961810">
      <w:start w:val="3"/>
      <w:numFmt w:val="hebrew1"/>
      <w:lvlText w:val="%1."/>
      <w:lvlJc w:val="left"/>
      <w:pPr>
        <w:tabs>
          <w:tab w:val="num" w:pos="942"/>
        </w:tabs>
        <w:ind w:left="942" w:right="942" w:hanging="375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5">
    <w:nsid w:val="1527404A"/>
    <w:multiLevelType w:val="hybridMultilevel"/>
    <w:tmpl w:val="3E3E3BEA"/>
    <w:lvl w:ilvl="0" w:tplc="BAC22768">
      <w:start w:val="13"/>
      <w:numFmt w:val="decimal"/>
      <w:lvlText w:val="%1."/>
      <w:lvlJc w:val="left"/>
      <w:pPr>
        <w:tabs>
          <w:tab w:val="num" w:pos="854"/>
        </w:tabs>
        <w:ind w:left="854" w:right="854" w:hanging="495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39"/>
        </w:tabs>
        <w:ind w:left="1439" w:right="1439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59"/>
        </w:tabs>
        <w:ind w:left="2159" w:right="2159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79"/>
        </w:tabs>
        <w:ind w:left="2879" w:right="2879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599"/>
        </w:tabs>
        <w:ind w:left="3599" w:right="3599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19"/>
        </w:tabs>
        <w:ind w:left="4319" w:right="4319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39"/>
        </w:tabs>
        <w:ind w:left="5039" w:right="5039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59"/>
        </w:tabs>
        <w:ind w:left="5759" w:right="5759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79"/>
        </w:tabs>
        <w:ind w:left="6479" w:right="6479" w:hanging="180"/>
      </w:pPr>
    </w:lvl>
  </w:abstractNum>
  <w:abstractNum w:abstractNumId="6">
    <w:nsid w:val="17083DC1"/>
    <w:multiLevelType w:val="hybridMultilevel"/>
    <w:tmpl w:val="2626F95A"/>
    <w:lvl w:ilvl="0" w:tplc="1FE61970">
      <w:start w:val="11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7">
    <w:nsid w:val="18BD37C3"/>
    <w:multiLevelType w:val="multilevel"/>
    <w:tmpl w:val="1E224E22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  <w:rPr>
        <w:lang w:val="en-US"/>
      </w:rPr>
    </w:lvl>
  </w:abstractNum>
  <w:abstractNum w:abstractNumId="8">
    <w:nsid w:val="1A753711"/>
    <w:multiLevelType w:val="hybridMultilevel"/>
    <w:tmpl w:val="85F0D80A"/>
    <w:lvl w:ilvl="0" w:tplc="9AD8C3E0">
      <w:start w:val="1"/>
      <w:numFmt w:val="hebrew1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  <w:color w:val="auto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9">
    <w:nsid w:val="1D771BD2"/>
    <w:multiLevelType w:val="multilevel"/>
    <w:tmpl w:val="F59638C4"/>
    <w:lvl w:ilvl="0">
      <w:start w:val="1"/>
      <w:numFmt w:val="decimal"/>
      <w:lvlRestart w:val="0"/>
      <w:lvlText w:val="%1."/>
      <w:lvlJc w:val="left"/>
      <w:pPr>
        <w:tabs>
          <w:tab w:val="num" w:pos="1987"/>
        </w:tabs>
        <w:ind w:left="1987" w:right="1987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54"/>
        </w:tabs>
        <w:ind w:left="2554" w:right="2554" w:hanging="567"/>
      </w:pPr>
      <w:rPr>
        <w:rFonts w:hint="default"/>
        <w:lang w:val="en-US"/>
      </w:rPr>
    </w:lvl>
    <w:lvl w:ilvl="2">
      <w:start w:val="1"/>
      <w:numFmt w:val="decimal"/>
      <w:lvlText w:val="%3)"/>
      <w:lvlJc w:val="left"/>
      <w:pPr>
        <w:tabs>
          <w:tab w:val="num" w:pos="3121"/>
        </w:tabs>
        <w:ind w:left="3121" w:right="3121" w:hanging="567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688"/>
        </w:tabs>
        <w:ind w:left="3688" w:right="368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right="242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right="257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right="271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right="286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right="1987" w:hanging="567"/>
      </w:pPr>
      <w:rPr>
        <w:rFonts w:hint="default"/>
        <w:b w:val="0"/>
        <w:bCs w:val="0"/>
      </w:rPr>
    </w:lvl>
  </w:abstractNum>
  <w:abstractNum w:abstractNumId="10">
    <w:nsid w:val="1DC1364C"/>
    <w:multiLevelType w:val="hybridMultilevel"/>
    <w:tmpl w:val="5C5EDAB2"/>
    <w:lvl w:ilvl="0" w:tplc="7E02923E">
      <w:start w:val="5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lang w:val="en-US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11">
    <w:nsid w:val="1E7243B5"/>
    <w:multiLevelType w:val="hybridMultilevel"/>
    <w:tmpl w:val="F37C8836"/>
    <w:lvl w:ilvl="0" w:tplc="FEBC38D0">
      <w:start w:val="1"/>
      <w:numFmt w:val="hebrew1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2">
    <w:nsid w:val="270A7766"/>
    <w:multiLevelType w:val="hybridMultilevel"/>
    <w:tmpl w:val="AEB6EA22"/>
    <w:lvl w:ilvl="0" w:tplc="686A1BB0">
      <w:start w:val="2"/>
      <w:numFmt w:val="hebrew1"/>
      <w:lvlText w:val="%1."/>
      <w:lvlJc w:val="left"/>
      <w:pPr>
        <w:ind w:left="1815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535" w:hanging="360"/>
      </w:pPr>
    </w:lvl>
    <w:lvl w:ilvl="2" w:tplc="0409001B" w:tentative="1">
      <w:start w:val="1"/>
      <w:numFmt w:val="lowerRoman"/>
      <w:lvlText w:val="%3."/>
      <w:lvlJc w:val="right"/>
      <w:pPr>
        <w:ind w:left="3255" w:hanging="180"/>
      </w:pPr>
    </w:lvl>
    <w:lvl w:ilvl="3" w:tplc="0409000F" w:tentative="1">
      <w:start w:val="1"/>
      <w:numFmt w:val="decimal"/>
      <w:lvlText w:val="%4."/>
      <w:lvlJc w:val="left"/>
      <w:pPr>
        <w:ind w:left="3975" w:hanging="360"/>
      </w:pPr>
    </w:lvl>
    <w:lvl w:ilvl="4" w:tplc="04090019" w:tentative="1">
      <w:start w:val="1"/>
      <w:numFmt w:val="lowerLetter"/>
      <w:lvlText w:val="%5."/>
      <w:lvlJc w:val="left"/>
      <w:pPr>
        <w:ind w:left="4695" w:hanging="360"/>
      </w:pPr>
    </w:lvl>
    <w:lvl w:ilvl="5" w:tplc="0409001B" w:tentative="1">
      <w:start w:val="1"/>
      <w:numFmt w:val="lowerRoman"/>
      <w:lvlText w:val="%6."/>
      <w:lvlJc w:val="right"/>
      <w:pPr>
        <w:ind w:left="5415" w:hanging="180"/>
      </w:pPr>
    </w:lvl>
    <w:lvl w:ilvl="6" w:tplc="0409000F" w:tentative="1">
      <w:start w:val="1"/>
      <w:numFmt w:val="decimal"/>
      <w:lvlText w:val="%7."/>
      <w:lvlJc w:val="left"/>
      <w:pPr>
        <w:ind w:left="6135" w:hanging="360"/>
      </w:pPr>
    </w:lvl>
    <w:lvl w:ilvl="7" w:tplc="04090019" w:tentative="1">
      <w:start w:val="1"/>
      <w:numFmt w:val="lowerLetter"/>
      <w:lvlText w:val="%8."/>
      <w:lvlJc w:val="left"/>
      <w:pPr>
        <w:ind w:left="6855" w:hanging="360"/>
      </w:pPr>
    </w:lvl>
    <w:lvl w:ilvl="8" w:tplc="0409001B" w:tentative="1">
      <w:start w:val="1"/>
      <w:numFmt w:val="lowerRoman"/>
      <w:lvlText w:val="%9."/>
      <w:lvlJc w:val="right"/>
      <w:pPr>
        <w:ind w:left="7575" w:hanging="180"/>
      </w:pPr>
    </w:lvl>
  </w:abstractNum>
  <w:abstractNum w:abstractNumId="13">
    <w:nsid w:val="270C2AF7"/>
    <w:multiLevelType w:val="hybridMultilevel"/>
    <w:tmpl w:val="FE9C7576"/>
    <w:lvl w:ilvl="0" w:tplc="2E66789E">
      <w:start w:val="12"/>
      <w:numFmt w:val="decimal"/>
      <w:lvlText w:val="%1."/>
      <w:lvlJc w:val="left"/>
      <w:pPr>
        <w:tabs>
          <w:tab w:val="num" w:pos="562"/>
        </w:tabs>
        <w:ind w:left="562" w:right="150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222"/>
        </w:tabs>
        <w:ind w:left="1222" w:righ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42"/>
        </w:tabs>
        <w:ind w:left="1942" w:righ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62"/>
        </w:tabs>
        <w:ind w:left="2662" w:righ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82"/>
        </w:tabs>
        <w:ind w:left="3382" w:righ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02"/>
        </w:tabs>
        <w:ind w:left="4102" w:righ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22"/>
        </w:tabs>
        <w:ind w:left="4822" w:righ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42"/>
        </w:tabs>
        <w:ind w:left="5542" w:righ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62"/>
        </w:tabs>
        <w:ind w:left="6262" w:right="7200" w:hanging="180"/>
      </w:pPr>
    </w:lvl>
  </w:abstractNum>
  <w:abstractNum w:abstractNumId="14">
    <w:nsid w:val="347360C2"/>
    <w:multiLevelType w:val="hybridMultilevel"/>
    <w:tmpl w:val="5D421A30"/>
    <w:lvl w:ilvl="0" w:tplc="CF00AFF4">
      <w:start w:val="2"/>
      <w:numFmt w:val="hebrew1"/>
      <w:lvlText w:val="%1."/>
      <w:lvlJc w:val="left"/>
      <w:pPr>
        <w:tabs>
          <w:tab w:val="num" w:pos="926"/>
        </w:tabs>
        <w:ind w:left="926" w:right="926" w:hanging="360"/>
      </w:pPr>
    </w:lvl>
    <w:lvl w:ilvl="1" w:tplc="F59E529A">
      <w:start w:val="1"/>
      <w:numFmt w:val="decimal"/>
      <w:lvlText w:val="%2."/>
      <w:lvlJc w:val="left"/>
      <w:pPr>
        <w:tabs>
          <w:tab w:val="num" w:pos="540"/>
        </w:tabs>
        <w:ind w:left="540" w:right="1646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366"/>
        </w:tabs>
        <w:ind w:left="2366" w:right="2366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686"/>
        </w:tabs>
        <w:ind w:left="6686" w:right="6686" w:hanging="180"/>
      </w:pPr>
    </w:lvl>
  </w:abstractNum>
  <w:abstractNum w:abstractNumId="15">
    <w:nsid w:val="3A20143F"/>
    <w:multiLevelType w:val="hybridMultilevel"/>
    <w:tmpl w:val="19424F92"/>
    <w:lvl w:ilvl="0" w:tplc="35ECEBF0">
      <w:start w:val="13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6">
    <w:nsid w:val="3C7750DD"/>
    <w:multiLevelType w:val="hybridMultilevel"/>
    <w:tmpl w:val="72443C08"/>
    <w:lvl w:ilvl="0" w:tplc="53067456">
      <w:start w:val="1"/>
      <w:numFmt w:val="bullet"/>
      <w:lvlText w:val="-"/>
      <w:lvlJc w:val="left"/>
      <w:pPr>
        <w:ind w:left="1499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21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9" w:hanging="360"/>
      </w:pPr>
      <w:rPr>
        <w:rFonts w:ascii="Wingdings" w:hAnsi="Wingdings" w:hint="default"/>
      </w:rPr>
    </w:lvl>
  </w:abstractNum>
  <w:abstractNum w:abstractNumId="17">
    <w:nsid w:val="4B2B077C"/>
    <w:multiLevelType w:val="hybridMultilevel"/>
    <w:tmpl w:val="50F428CE"/>
    <w:lvl w:ilvl="0" w:tplc="DC78667E">
      <w:start w:val="2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D6030F9"/>
    <w:multiLevelType w:val="hybridMultilevel"/>
    <w:tmpl w:val="1700E0B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DF57F3D"/>
    <w:multiLevelType w:val="hybridMultilevel"/>
    <w:tmpl w:val="E85C9B58"/>
    <w:lvl w:ilvl="0" w:tplc="C0ECD0C0">
      <w:start w:val="1"/>
      <w:numFmt w:val="decimal"/>
      <w:lvlText w:val="%1."/>
      <w:lvlJc w:val="left"/>
      <w:pPr>
        <w:ind w:left="10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20">
    <w:nsid w:val="4E6A7970"/>
    <w:multiLevelType w:val="hybridMultilevel"/>
    <w:tmpl w:val="1F44DCE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1B41E3A"/>
    <w:multiLevelType w:val="hybridMultilevel"/>
    <w:tmpl w:val="D226856A"/>
    <w:lvl w:ilvl="0" w:tplc="F6ACE6C6">
      <w:start w:val="7"/>
      <w:numFmt w:val="decimal"/>
      <w:lvlText w:val="%1."/>
      <w:lvlJc w:val="left"/>
      <w:pPr>
        <w:tabs>
          <w:tab w:val="num" w:pos="386"/>
        </w:tabs>
        <w:ind w:left="386" w:right="386" w:hanging="360"/>
      </w:pPr>
    </w:lvl>
    <w:lvl w:ilvl="1" w:tplc="A80C3DCE">
      <w:start w:val="1"/>
      <w:numFmt w:val="hebrew1"/>
      <w:lvlText w:val="%2."/>
      <w:lvlJc w:val="left"/>
      <w:pPr>
        <w:tabs>
          <w:tab w:val="num" w:pos="1106"/>
        </w:tabs>
        <w:ind w:left="1106" w:right="1106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22">
    <w:nsid w:val="56AA0FB3"/>
    <w:multiLevelType w:val="multilevel"/>
    <w:tmpl w:val="28AE104C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right="1987" w:hanging="567"/>
      </w:pPr>
      <w:rPr>
        <w:rFonts w:hint="default"/>
        <w:b w:val="0"/>
        <w:bCs w:val="0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right="2554" w:hanging="567"/>
      </w:pPr>
      <w:rPr>
        <w:rFonts w:hint="default"/>
        <w:lang w:val="en-US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right="3121" w:hanging="567"/>
      </w:pPr>
      <w:rPr>
        <w:rFonts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right="368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right="242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right="257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right="271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right="286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right="1987" w:hanging="567"/>
      </w:pPr>
      <w:rPr>
        <w:rFonts w:hint="default"/>
        <w:b w:val="0"/>
        <w:bCs w:val="0"/>
      </w:rPr>
    </w:lvl>
  </w:abstractNum>
  <w:abstractNum w:abstractNumId="23">
    <w:nsid w:val="57813854"/>
    <w:multiLevelType w:val="hybridMultilevel"/>
    <w:tmpl w:val="669A8348"/>
    <w:lvl w:ilvl="0" w:tplc="A9743F0A">
      <w:start w:val="1"/>
      <w:numFmt w:val="decimal"/>
      <w:lvlText w:val="%1."/>
      <w:lvlJc w:val="left"/>
      <w:pPr>
        <w:ind w:left="386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06" w:hanging="360"/>
      </w:pPr>
    </w:lvl>
    <w:lvl w:ilvl="2" w:tplc="04090011">
      <w:start w:val="1"/>
      <w:numFmt w:val="decimal"/>
      <w:lvlText w:val="%3)"/>
      <w:lvlJc w:val="left"/>
      <w:pPr>
        <w:ind w:left="1826" w:hanging="180"/>
      </w:pPr>
    </w:lvl>
    <w:lvl w:ilvl="3" w:tplc="0409000F" w:tentative="1">
      <w:start w:val="1"/>
      <w:numFmt w:val="decimal"/>
      <w:lvlText w:val="%4."/>
      <w:lvlJc w:val="left"/>
      <w:pPr>
        <w:ind w:left="2546" w:hanging="360"/>
      </w:pPr>
    </w:lvl>
    <w:lvl w:ilvl="4" w:tplc="04090019" w:tentative="1">
      <w:start w:val="1"/>
      <w:numFmt w:val="lowerLetter"/>
      <w:lvlText w:val="%5."/>
      <w:lvlJc w:val="left"/>
      <w:pPr>
        <w:ind w:left="3266" w:hanging="360"/>
      </w:pPr>
    </w:lvl>
    <w:lvl w:ilvl="5" w:tplc="0409001B" w:tentative="1">
      <w:start w:val="1"/>
      <w:numFmt w:val="lowerRoman"/>
      <w:lvlText w:val="%6."/>
      <w:lvlJc w:val="right"/>
      <w:pPr>
        <w:ind w:left="3986" w:hanging="180"/>
      </w:pPr>
    </w:lvl>
    <w:lvl w:ilvl="6" w:tplc="0409000F" w:tentative="1">
      <w:start w:val="1"/>
      <w:numFmt w:val="decimal"/>
      <w:lvlText w:val="%7."/>
      <w:lvlJc w:val="left"/>
      <w:pPr>
        <w:ind w:left="4706" w:hanging="360"/>
      </w:pPr>
    </w:lvl>
    <w:lvl w:ilvl="7" w:tplc="04090019" w:tentative="1">
      <w:start w:val="1"/>
      <w:numFmt w:val="lowerLetter"/>
      <w:lvlText w:val="%8."/>
      <w:lvlJc w:val="left"/>
      <w:pPr>
        <w:ind w:left="5426" w:hanging="360"/>
      </w:pPr>
    </w:lvl>
    <w:lvl w:ilvl="8" w:tplc="0409001B" w:tentative="1">
      <w:start w:val="1"/>
      <w:numFmt w:val="lowerRoman"/>
      <w:lvlText w:val="%9."/>
      <w:lvlJc w:val="right"/>
      <w:pPr>
        <w:ind w:left="6146" w:hanging="180"/>
      </w:pPr>
    </w:lvl>
  </w:abstractNum>
  <w:abstractNum w:abstractNumId="24">
    <w:nsid w:val="5934677C"/>
    <w:multiLevelType w:val="hybridMultilevel"/>
    <w:tmpl w:val="B7CC8C96"/>
    <w:lvl w:ilvl="0" w:tplc="A9743F0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06" w:hanging="360"/>
      </w:pPr>
    </w:lvl>
    <w:lvl w:ilvl="2" w:tplc="0409001B">
      <w:start w:val="1"/>
      <w:numFmt w:val="lowerRoman"/>
      <w:lvlText w:val="%3."/>
      <w:lvlJc w:val="right"/>
      <w:pPr>
        <w:ind w:left="1826" w:hanging="180"/>
      </w:pPr>
    </w:lvl>
    <w:lvl w:ilvl="3" w:tplc="0409000F" w:tentative="1">
      <w:start w:val="1"/>
      <w:numFmt w:val="decimal"/>
      <w:lvlText w:val="%4."/>
      <w:lvlJc w:val="left"/>
      <w:pPr>
        <w:ind w:left="2546" w:hanging="360"/>
      </w:pPr>
    </w:lvl>
    <w:lvl w:ilvl="4" w:tplc="04090019" w:tentative="1">
      <w:start w:val="1"/>
      <w:numFmt w:val="lowerLetter"/>
      <w:lvlText w:val="%5."/>
      <w:lvlJc w:val="left"/>
      <w:pPr>
        <w:ind w:left="3266" w:hanging="360"/>
      </w:pPr>
    </w:lvl>
    <w:lvl w:ilvl="5" w:tplc="0409001B" w:tentative="1">
      <w:start w:val="1"/>
      <w:numFmt w:val="lowerRoman"/>
      <w:lvlText w:val="%6."/>
      <w:lvlJc w:val="right"/>
      <w:pPr>
        <w:ind w:left="3986" w:hanging="180"/>
      </w:pPr>
    </w:lvl>
    <w:lvl w:ilvl="6" w:tplc="0409000F" w:tentative="1">
      <w:start w:val="1"/>
      <w:numFmt w:val="decimal"/>
      <w:lvlText w:val="%7."/>
      <w:lvlJc w:val="left"/>
      <w:pPr>
        <w:ind w:left="4706" w:hanging="360"/>
      </w:pPr>
    </w:lvl>
    <w:lvl w:ilvl="7" w:tplc="04090019" w:tentative="1">
      <w:start w:val="1"/>
      <w:numFmt w:val="lowerLetter"/>
      <w:lvlText w:val="%8."/>
      <w:lvlJc w:val="left"/>
      <w:pPr>
        <w:ind w:left="5426" w:hanging="360"/>
      </w:pPr>
    </w:lvl>
    <w:lvl w:ilvl="8" w:tplc="0409001B" w:tentative="1">
      <w:start w:val="1"/>
      <w:numFmt w:val="lowerRoman"/>
      <w:lvlText w:val="%9."/>
      <w:lvlJc w:val="right"/>
      <w:pPr>
        <w:ind w:left="6146" w:hanging="180"/>
      </w:pPr>
    </w:lvl>
  </w:abstractNum>
  <w:abstractNum w:abstractNumId="25">
    <w:nsid w:val="5C032646"/>
    <w:multiLevelType w:val="hybridMultilevel"/>
    <w:tmpl w:val="2E7CBA98"/>
    <w:lvl w:ilvl="0" w:tplc="04090011">
      <w:start w:val="1"/>
      <w:numFmt w:val="decimal"/>
      <w:lvlText w:val="%1)"/>
      <w:lvlJc w:val="left"/>
      <w:pPr>
        <w:ind w:left="2006" w:hanging="360"/>
      </w:pPr>
    </w:lvl>
    <w:lvl w:ilvl="1" w:tplc="04090019" w:tentative="1">
      <w:start w:val="1"/>
      <w:numFmt w:val="lowerLetter"/>
      <w:lvlText w:val="%2."/>
      <w:lvlJc w:val="left"/>
      <w:pPr>
        <w:ind w:left="2726" w:hanging="360"/>
      </w:pPr>
    </w:lvl>
    <w:lvl w:ilvl="2" w:tplc="0409001B" w:tentative="1">
      <w:start w:val="1"/>
      <w:numFmt w:val="lowerRoman"/>
      <w:lvlText w:val="%3."/>
      <w:lvlJc w:val="right"/>
      <w:pPr>
        <w:ind w:left="3446" w:hanging="180"/>
      </w:pPr>
    </w:lvl>
    <w:lvl w:ilvl="3" w:tplc="0409000F" w:tentative="1">
      <w:start w:val="1"/>
      <w:numFmt w:val="decimal"/>
      <w:lvlText w:val="%4."/>
      <w:lvlJc w:val="left"/>
      <w:pPr>
        <w:ind w:left="4166" w:hanging="360"/>
      </w:pPr>
    </w:lvl>
    <w:lvl w:ilvl="4" w:tplc="04090019" w:tentative="1">
      <w:start w:val="1"/>
      <w:numFmt w:val="lowerLetter"/>
      <w:lvlText w:val="%5."/>
      <w:lvlJc w:val="left"/>
      <w:pPr>
        <w:ind w:left="4886" w:hanging="360"/>
      </w:pPr>
    </w:lvl>
    <w:lvl w:ilvl="5" w:tplc="0409001B" w:tentative="1">
      <w:start w:val="1"/>
      <w:numFmt w:val="lowerRoman"/>
      <w:lvlText w:val="%6."/>
      <w:lvlJc w:val="right"/>
      <w:pPr>
        <w:ind w:left="5606" w:hanging="180"/>
      </w:pPr>
    </w:lvl>
    <w:lvl w:ilvl="6" w:tplc="0409000F" w:tentative="1">
      <w:start w:val="1"/>
      <w:numFmt w:val="decimal"/>
      <w:lvlText w:val="%7."/>
      <w:lvlJc w:val="left"/>
      <w:pPr>
        <w:ind w:left="6326" w:hanging="360"/>
      </w:pPr>
    </w:lvl>
    <w:lvl w:ilvl="7" w:tplc="04090019" w:tentative="1">
      <w:start w:val="1"/>
      <w:numFmt w:val="lowerLetter"/>
      <w:lvlText w:val="%8."/>
      <w:lvlJc w:val="left"/>
      <w:pPr>
        <w:ind w:left="7046" w:hanging="360"/>
      </w:pPr>
    </w:lvl>
    <w:lvl w:ilvl="8" w:tplc="0409001B" w:tentative="1">
      <w:start w:val="1"/>
      <w:numFmt w:val="lowerRoman"/>
      <w:lvlText w:val="%9."/>
      <w:lvlJc w:val="right"/>
      <w:pPr>
        <w:ind w:left="7766" w:hanging="180"/>
      </w:pPr>
    </w:lvl>
  </w:abstractNum>
  <w:abstractNum w:abstractNumId="26">
    <w:nsid w:val="5FBE482F"/>
    <w:multiLevelType w:val="hybridMultilevel"/>
    <w:tmpl w:val="6D54CCC6"/>
    <w:lvl w:ilvl="0" w:tplc="64D600EA">
      <w:start w:val="1"/>
      <w:numFmt w:val="decimal"/>
      <w:lvlText w:val="%1."/>
      <w:lvlJc w:val="left"/>
      <w:pPr>
        <w:tabs>
          <w:tab w:val="num" w:pos="1494"/>
        </w:tabs>
        <w:ind w:left="1494" w:right="1494" w:hanging="360"/>
      </w:pPr>
    </w:lvl>
    <w:lvl w:ilvl="1" w:tplc="5F1AC5D2">
      <w:start w:val="1"/>
      <w:numFmt w:val="hebrew1"/>
      <w:lvlText w:val="%2."/>
      <w:lvlJc w:val="left"/>
      <w:pPr>
        <w:tabs>
          <w:tab w:val="num" w:pos="2214"/>
        </w:tabs>
        <w:ind w:left="2214" w:right="2214" w:hanging="360"/>
      </w:pPr>
    </w:lvl>
    <w:lvl w:ilvl="2" w:tplc="040D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27">
    <w:nsid w:val="64E562C5"/>
    <w:multiLevelType w:val="hybridMultilevel"/>
    <w:tmpl w:val="2950686C"/>
    <w:lvl w:ilvl="0" w:tplc="33247286">
      <w:start w:val="11"/>
      <w:numFmt w:val="decimal"/>
      <w:lvlText w:val="%1."/>
      <w:lvlJc w:val="left"/>
      <w:pPr>
        <w:tabs>
          <w:tab w:val="num" w:pos="735"/>
        </w:tabs>
        <w:ind w:left="735" w:right="735" w:hanging="360"/>
      </w:pPr>
    </w:lvl>
    <w:lvl w:ilvl="1" w:tplc="75A6CDF6">
      <w:start w:val="1"/>
      <w:numFmt w:val="hebrew1"/>
      <w:lvlText w:val="%2."/>
      <w:lvlJc w:val="left"/>
      <w:pPr>
        <w:tabs>
          <w:tab w:val="num" w:pos="1455"/>
        </w:tabs>
        <w:ind w:left="1455" w:right="1455" w:hanging="360"/>
      </w:pPr>
      <w:rPr>
        <w:rFonts w:ascii="Times New Roman" w:eastAsia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75"/>
        </w:tabs>
        <w:ind w:left="2175" w:right="2175" w:hanging="180"/>
      </w:p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28">
    <w:nsid w:val="67463CF5"/>
    <w:multiLevelType w:val="hybridMultilevel"/>
    <w:tmpl w:val="CB76177E"/>
    <w:lvl w:ilvl="0" w:tplc="895287BC">
      <w:start w:val="4"/>
      <w:numFmt w:val="hebrew1"/>
      <w:lvlText w:val="%1."/>
      <w:lvlJc w:val="left"/>
      <w:pPr>
        <w:tabs>
          <w:tab w:val="num" w:pos="926"/>
        </w:tabs>
        <w:ind w:left="926" w:right="926" w:hanging="360"/>
      </w:pPr>
      <w:rPr>
        <w:rFonts w:hint="eastAsia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646"/>
        </w:tabs>
        <w:ind w:left="1646" w:right="1646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366"/>
        </w:tabs>
        <w:ind w:left="2366" w:right="2366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086"/>
        </w:tabs>
        <w:ind w:left="3086" w:right="3086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806"/>
        </w:tabs>
        <w:ind w:left="3806" w:right="3806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526"/>
        </w:tabs>
        <w:ind w:left="4526" w:right="4526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246"/>
        </w:tabs>
        <w:ind w:left="5246" w:right="5246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966"/>
        </w:tabs>
        <w:ind w:left="5966" w:right="5966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686"/>
        </w:tabs>
        <w:ind w:left="6686" w:right="6686" w:hanging="180"/>
      </w:pPr>
    </w:lvl>
  </w:abstractNum>
  <w:abstractNum w:abstractNumId="29">
    <w:nsid w:val="6B50189F"/>
    <w:multiLevelType w:val="hybridMultilevel"/>
    <w:tmpl w:val="49E2CFE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FCBA3470">
      <w:start w:val="1"/>
      <w:numFmt w:val="hebrew1"/>
      <w:lvlText w:val="%2."/>
      <w:lvlJc w:val="left"/>
      <w:pPr>
        <w:ind w:left="1440" w:hanging="360"/>
      </w:pPr>
      <w:rPr>
        <w:rFonts w:ascii="Times New Roman" w:eastAsia="Times New Roman" w:hAnsi="Times New Roman" w:cs="David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ECF483C"/>
    <w:multiLevelType w:val="hybridMultilevel"/>
    <w:tmpl w:val="6186D5EA"/>
    <w:lvl w:ilvl="0" w:tplc="A6464292">
      <w:start w:val="1"/>
      <w:numFmt w:val="decimal"/>
      <w:lvlText w:val="%1."/>
      <w:lvlJc w:val="left"/>
      <w:pPr>
        <w:ind w:left="10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31">
    <w:nsid w:val="75F340EE"/>
    <w:multiLevelType w:val="multilevel"/>
    <w:tmpl w:val="58CAC86C"/>
    <w:lvl w:ilvl="0">
      <w:start w:val="1"/>
      <w:numFmt w:val="decimal"/>
      <w:lvlText w:val="%1)"/>
      <w:lvlJc w:val="left"/>
      <w:pPr>
        <w:tabs>
          <w:tab w:val="num" w:pos="1987"/>
        </w:tabs>
        <w:ind w:left="1987" w:right="1987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54"/>
        </w:tabs>
        <w:ind w:left="2554" w:right="2554" w:hanging="567"/>
      </w:pPr>
      <w:rPr>
        <w:rFonts w:hint="default"/>
        <w:lang w:val="en-US"/>
      </w:rPr>
    </w:lvl>
    <w:lvl w:ilvl="2">
      <w:start w:val="1"/>
      <w:numFmt w:val="decimal"/>
      <w:lvlText w:val="%3)"/>
      <w:lvlJc w:val="left"/>
      <w:pPr>
        <w:tabs>
          <w:tab w:val="num" w:pos="3121"/>
        </w:tabs>
        <w:ind w:left="3121" w:right="3121" w:hanging="567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688"/>
        </w:tabs>
        <w:ind w:left="3688" w:right="368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right="242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right="257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right="271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right="286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right="1987" w:hanging="567"/>
      </w:pPr>
      <w:rPr>
        <w:rFonts w:hint="default"/>
        <w:b w:val="0"/>
        <w:bCs w:val="0"/>
      </w:rPr>
    </w:lvl>
  </w:abstractNum>
  <w:abstractNum w:abstractNumId="32">
    <w:nsid w:val="7DEB67E2"/>
    <w:multiLevelType w:val="hybridMultilevel"/>
    <w:tmpl w:val="3D9ABB98"/>
    <w:lvl w:ilvl="0" w:tplc="5F1AC5D2">
      <w:start w:val="1"/>
      <w:numFmt w:val="hebrew1"/>
      <w:lvlText w:val="%1."/>
      <w:lvlJc w:val="left"/>
      <w:pPr>
        <w:tabs>
          <w:tab w:val="num" w:pos="566"/>
        </w:tabs>
        <w:ind w:left="566" w:right="2214" w:hanging="360"/>
      </w:pPr>
    </w:lvl>
    <w:lvl w:ilvl="1" w:tplc="04090019" w:tentative="1">
      <w:start w:val="1"/>
      <w:numFmt w:val="lowerLetter"/>
      <w:lvlText w:val="%2."/>
      <w:lvlJc w:val="left"/>
      <w:pPr>
        <w:ind w:left="-208" w:hanging="360"/>
      </w:pPr>
    </w:lvl>
    <w:lvl w:ilvl="2" w:tplc="0409001B" w:tentative="1">
      <w:start w:val="1"/>
      <w:numFmt w:val="lowerRoman"/>
      <w:lvlText w:val="%3."/>
      <w:lvlJc w:val="right"/>
      <w:pPr>
        <w:ind w:left="512" w:hanging="180"/>
      </w:pPr>
    </w:lvl>
    <w:lvl w:ilvl="3" w:tplc="0409000F" w:tentative="1">
      <w:start w:val="1"/>
      <w:numFmt w:val="decimal"/>
      <w:lvlText w:val="%4."/>
      <w:lvlJc w:val="left"/>
      <w:pPr>
        <w:ind w:left="1232" w:hanging="360"/>
      </w:pPr>
    </w:lvl>
    <w:lvl w:ilvl="4" w:tplc="04090019" w:tentative="1">
      <w:start w:val="1"/>
      <w:numFmt w:val="lowerLetter"/>
      <w:lvlText w:val="%5."/>
      <w:lvlJc w:val="left"/>
      <w:pPr>
        <w:ind w:left="1952" w:hanging="360"/>
      </w:pPr>
    </w:lvl>
    <w:lvl w:ilvl="5" w:tplc="0409001B" w:tentative="1">
      <w:start w:val="1"/>
      <w:numFmt w:val="lowerRoman"/>
      <w:lvlText w:val="%6."/>
      <w:lvlJc w:val="right"/>
      <w:pPr>
        <w:ind w:left="2672" w:hanging="180"/>
      </w:pPr>
    </w:lvl>
    <w:lvl w:ilvl="6" w:tplc="0409000F" w:tentative="1">
      <w:start w:val="1"/>
      <w:numFmt w:val="decimal"/>
      <w:lvlText w:val="%7."/>
      <w:lvlJc w:val="left"/>
      <w:pPr>
        <w:ind w:left="3392" w:hanging="360"/>
      </w:pPr>
    </w:lvl>
    <w:lvl w:ilvl="7" w:tplc="04090019" w:tentative="1">
      <w:start w:val="1"/>
      <w:numFmt w:val="lowerLetter"/>
      <w:lvlText w:val="%8."/>
      <w:lvlJc w:val="left"/>
      <w:pPr>
        <w:ind w:left="4112" w:hanging="360"/>
      </w:pPr>
    </w:lvl>
    <w:lvl w:ilvl="8" w:tplc="0409001B" w:tentative="1">
      <w:start w:val="1"/>
      <w:numFmt w:val="lowerRoman"/>
      <w:lvlText w:val="%9."/>
      <w:lvlJc w:val="right"/>
      <w:pPr>
        <w:ind w:left="4832" w:hanging="180"/>
      </w:pPr>
    </w:lvl>
  </w:abstractNum>
  <w:abstractNum w:abstractNumId="33">
    <w:nsid w:val="7EA41B95"/>
    <w:multiLevelType w:val="hybridMultilevel"/>
    <w:tmpl w:val="D0AE29F4"/>
    <w:lvl w:ilvl="0" w:tplc="7C987ACE">
      <w:start w:val="2"/>
      <w:numFmt w:val="hebrew1"/>
      <w:lvlText w:val="%1."/>
      <w:lvlJc w:val="left"/>
      <w:pPr>
        <w:ind w:left="927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22"/>
  </w:num>
  <w:num w:numId="2">
    <w:abstractNumId w:val="21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7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</w:num>
  <w:num w:numId="11">
    <w:abstractNumId w:val="28"/>
  </w:num>
  <w:num w:numId="12">
    <w:abstractNumId w:val="5"/>
  </w:num>
  <w:num w:numId="13">
    <w:abstractNumId w:val="13"/>
  </w:num>
  <w:num w:numId="14">
    <w:abstractNumId w:val="22"/>
  </w:num>
  <w:num w:numId="15">
    <w:abstractNumId w:val="22"/>
    <w:lvlOverride w:ilvl="0">
      <w:startOverride w:val="1"/>
    </w:lvlOverride>
  </w:num>
  <w:num w:numId="16">
    <w:abstractNumId w:val="22"/>
    <w:lvlOverride w:ilvl="0">
      <w:startOverride w:val="1"/>
    </w:lvlOverride>
    <w:lvlOverride w:ilvl="1">
      <w:startOverride w:val="3"/>
    </w:lvlOverride>
  </w:num>
  <w:num w:numId="17">
    <w:abstractNumId w:val="22"/>
    <w:lvlOverride w:ilvl="0">
      <w:startOverride w:val="1"/>
    </w:lvlOverride>
    <w:lvlOverride w:ilvl="1">
      <w:startOverride w:val="2"/>
    </w:lvlOverride>
  </w:num>
  <w:num w:numId="18">
    <w:abstractNumId w:val="24"/>
  </w:num>
  <w:num w:numId="19">
    <w:abstractNumId w:val="22"/>
  </w:num>
  <w:num w:numId="20">
    <w:abstractNumId w:val="3"/>
  </w:num>
  <w:num w:numId="21">
    <w:abstractNumId w:val="23"/>
  </w:num>
  <w:num w:numId="22">
    <w:abstractNumId w:val="22"/>
  </w:num>
  <w:num w:numId="23">
    <w:abstractNumId w:val="22"/>
  </w:num>
  <w:num w:numId="24">
    <w:abstractNumId w:val="9"/>
  </w:num>
  <w:num w:numId="25">
    <w:abstractNumId w:val="31"/>
  </w:num>
  <w:num w:numId="26">
    <w:abstractNumId w:val="22"/>
  </w:num>
  <w:num w:numId="27">
    <w:abstractNumId w:val="25"/>
  </w:num>
  <w:num w:numId="28">
    <w:abstractNumId w:val="22"/>
  </w:num>
  <w:num w:numId="29">
    <w:abstractNumId w:val="8"/>
  </w:num>
  <w:num w:numId="30">
    <w:abstractNumId w:val="11"/>
  </w:num>
  <w:num w:numId="31">
    <w:abstractNumId w:val="22"/>
  </w:num>
  <w:num w:numId="32">
    <w:abstractNumId w:val="22"/>
  </w:num>
  <w:num w:numId="33">
    <w:abstractNumId w:val="21"/>
  </w:num>
  <w:num w:numId="34">
    <w:abstractNumId w:val="17"/>
  </w:num>
  <w:num w:numId="35">
    <w:abstractNumId w:val="22"/>
  </w:num>
  <w:num w:numId="36">
    <w:abstractNumId w:val="22"/>
  </w:num>
  <w:num w:numId="37">
    <w:abstractNumId w:val="22"/>
  </w:num>
  <w:num w:numId="38">
    <w:abstractNumId w:val="22"/>
  </w:num>
  <w:num w:numId="39">
    <w:abstractNumId w:val="1"/>
  </w:num>
  <w:num w:numId="40">
    <w:abstractNumId w:val="22"/>
  </w:num>
  <w:num w:numId="41">
    <w:abstractNumId w:val="12"/>
  </w:num>
  <w:num w:numId="42">
    <w:abstractNumId w:val="33"/>
  </w:num>
  <w:num w:numId="43">
    <w:abstractNumId w:val="30"/>
  </w:num>
  <w:num w:numId="44">
    <w:abstractNumId w:val="18"/>
  </w:num>
  <w:num w:numId="45">
    <w:abstractNumId w:val="20"/>
  </w:num>
  <w:num w:numId="46">
    <w:abstractNumId w:val="29"/>
  </w:num>
  <w:num w:numId="47">
    <w:abstractNumId w:val="26"/>
  </w:num>
  <w:num w:numId="48">
    <w:abstractNumId w:val="32"/>
  </w:num>
  <w:num w:numId="49">
    <w:abstractNumId w:val="15"/>
  </w:num>
  <w:num w:numId="50">
    <w:abstractNumId w:val="6"/>
  </w:num>
  <w:num w:numId="51">
    <w:abstractNumId w:val="16"/>
  </w:num>
  <w:num w:numId="52">
    <w:abstractNumId w:val="0"/>
  </w:num>
  <w:num w:numId="53">
    <w:abstractNumId w:val="19"/>
  </w:num>
  <w:numIdMacAtCleanup w:val="5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567"/>
  <w:drawingGridHorizontalSpacing w:val="120"/>
  <w:drawingGridVerticalSpacing w:val="163"/>
  <w:displayHorizontalDrawingGridEvery w:val="0"/>
  <w:displayVerticalDrawingGridEvery w:val="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numFmt w:val="lowerLetter"/>
    <w:endnote w:id="-1"/>
    <w:endnote w:id="0"/>
  </w:endnotePr>
  <w:compat/>
  <w:docVars>
    <w:docVar w:name="DepartmentCode" w:val="הכנסת"/>
    <w:docVar w:name="EntryID" w:val=" "/>
    <w:docVar w:name="FlagTrackingCreated" w:val="False"/>
    <w:docVar w:name="NewDocument" w:val="True"/>
    <w:docVar w:name="NewDoument" w:val="True"/>
    <w:docVar w:name="StoreID" w:val=" "/>
  </w:docVars>
  <w:rsids>
    <w:rsidRoot w:val="00F040B5"/>
    <w:rsid w:val="00011AB1"/>
    <w:rsid w:val="00032787"/>
    <w:rsid w:val="00035D21"/>
    <w:rsid w:val="0005070B"/>
    <w:rsid w:val="0006372B"/>
    <w:rsid w:val="000A2CA3"/>
    <w:rsid w:val="000B07BE"/>
    <w:rsid w:val="000D04EA"/>
    <w:rsid w:val="001166BD"/>
    <w:rsid w:val="00125D06"/>
    <w:rsid w:val="00127609"/>
    <w:rsid w:val="00151B47"/>
    <w:rsid w:val="0015530C"/>
    <w:rsid w:val="00166EED"/>
    <w:rsid w:val="00166FA3"/>
    <w:rsid w:val="00174F1F"/>
    <w:rsid w:val="001759CB"/>
    <w:rsid w:val="001769FE"/>
    <w:rsid w:val="001905EB"/>
    <w:rsid w:val="001A2F73"/>
    <w:rsid w:val="001D7866"/>
    <w:rsid w:val="001E56C8"/>
    <w:rsid w:val="001F1809"/>
    <w:rsid w:val="001F2AF8"/>
    <w:rsid w:val="00222163"/>
    <w:rsid w:val="002222E1"/>
    <w:rsid w:val="00295765"/>
    <w:rsid w:val="002B2F04"/>
    <w:rsid w:val="002B71EA"/>
    <w:rsid w:val="002E56D7"/>
    <w:rsid w:val="00300100"/>
    <w:rsid w:val="00310498"/>
    <w:rsid w:val="003219CC"/>
    <w:rsid w:val="00324BBC"/>
    <w:rsid w:val="0033358B"/>
    <w:rsid w:val="00335F1C"/>
    <w:rsid w:val="00373F9F"/>
    <w:rsid w:val="003907E9"/>
    <w:rsid w:val="003A66EB"/>
    <w:rsid w:val="003B63EC"/>
    <w:rsid w:val="003C001A"/>
    <w:rsid w:val="003D217C"/>
    <w:rsid w:val="00411CE5"/>
    <w:rsid w:val="00422B6C"/>
    <w:rsid w:val="004232D1"/>
    <w:rsid w:val="00430042"/>
    <w:rsid w:val="00435B01"/>
    <w:rsid w:val="00453D48"/>
    <w:rsid w:val="00467D44"/>
    <w:rsid w:val="004912F7"/>
    <w:rsid w:val="004F0294"/>
    <w:rsid w:val="00503ADC"/>
    <w:rsid w:val="00506526"/>
    <w:rsid w:val="00506DF9"/>
    <w:rsid w:val="00533522"/>
    <w:rsid w:val="00541D6F"/>
    <w:rsid w:val="0056712E"/>
    <w:rsid w:val="0057264E"/>
    <w:rsid w:val="00580B14"/>
    <w:rsid w:val="00591381"/>
    <w:rsid w:val="005A6B4C"/>
    <w:rsid w:val="005A7835"/>
    <w:rsid w:val="005B06E8"/>
    <w:rsid w:val="005C2E1F"/>
    <w:rsid w:val="005C3023"/>
    <w:rsid w:val="005D7881"/>
    <w:rsid w:val="005E12F9"/>
    <w:rsid w:val="00602CBE"/>
    <w:rsid w:val="00611EE6"/>
    <w:rsid w:val="006239EC"/>
    <w:rsid w:val="00626A7C"/>
    <w:rsid w:val="006B0CEB"/>
    <w:rsid w:val="006D4D2C"/>
    <w:rsid w:val="00722331"/>
    <w:rsid w:val="00726244"/>
    <w:rsid w:val="007357FD"/>
    <w:rsid w:val="00735D22"/>
    <w:rsid w:val="00740EC8"/>
    <w:rsid w:val="00742AE2"/>
    <w:rsid w:val="0074668B"/>
    <w:rsid w:val="00761F8F"/>
    <w:rsid w:val="007627B9"/>
    <w:rsid w:val="007845C1"/>
    <w:rsid w:val="007850DE"/>
    <w:rsid w:val="007930A2"/>
    <w:rsid w:val="007A2B44"/>
    <w:rsid w:val="007C7958"/>
    <w:rsid w:val="007E1603"/>
    <w:rsid w:val="00821671"/>
    <w:rsid w:val="00832579"/>
    <w:rsid w:val="008648BB"/>
    <w:rsid w:val="00877652"/>
    <w:rsid w:val="00882169"/>
    <w:rsid w:val="008825A6"/>
    <w:rsid w:val="0088660B"/>
    <w:rsid w:val="00890D9D"/>
    <w:rsid w:val="008A2D64"/>
    <w:rsid w:val="008B6456"/>
    <w:rsid w:val="008C1DA3"/>
    <w:rsid w:val="00906206"/>
    <w:rsid w:val="0090705C"/>
    <w:rsid w:val="00941ECB"/>
    <w:rsid w:val="0095638A"/>
    <w:rsid w:val="009742FA"/>
    <w:rsid w:val="009A3725"/>
    <w:rsid w:val="009B228D"/>
    <w:rsid w:val="00A00149"/>
    <w:rsid w:val="00A10507"/>
    <w:rsid w:val="00A26390"/>
    <w:rsid w:val="00A467FE"/>
    <w:rsid w:val="00A55191"/>
    <w:rsid w:val="00A57966"/>
    <w:rsid w:val="00A60DAF"/>
    <w:rsid w:val="00A674EF"/>
    <w:rsid w:val="00A80A98"/>
    <w:rsid w:val="00A93F09"/>
    <w:rsid w:val="00AA07E5"/>
    <w:rsid w:val="00AA4524"/>
    <w:rsid w:val="00AA53FE"/>
    <w:rsid w:val="00AC0238"/>
    <w:rsid w:val="00AC0AE4"/>
    <w:rsid w:val="00AD0392"/>
    <w:rsid w:val="00AE35E3"/>
    <w:rsid w:val="00AF3731"/>
    <w:rsid w:val="00AF5B65"/>
    <w:rsid w:val="00B07B5B"/>
    <w:rsid w:val="00B10CFC"/>
    <w:rsid w:val="00B129A4"/>
    <w:rsid w:val="00B14677"/>
    <w:rsid w:val="00B214EE"/>
    <w:rsid w:val="00B33C5B"/>
    <w:rsid w:val="00B5344D"/>
    <w:rsid w:val="00B63875"/>
    <w:rsid w:val="00B7329B"/>
    <w:rsid w:val="00B747A4"/>
    <w:rsid w:val="00B81413"/>
    <w:rsid w:val="00BA3CC2"/>
    <w:rsid w:val="00BB19DB"/>
    <w:rsid w:val="00BB44AB"/>
    <w:rsid w:val="00BD1D18"/>
    <w:rsid w:val="00BD5EE1"/>
    <w:rsid w:val="00BE424E"/>
    <w:rsid w:val="00BF0DDF"/>
    <w:rsid w:val="00C05E90"/>
    <w:rsid w:val="00C23223"/>
    <w:rsid w:val="00C25376"/>
    <w:rsid w:val="00C265CA"/>
    <w:rsid w:val="00C314D9"/>
    <w:rsid w:val="00C43BDC"/>
    <w:rsid w:val="00C835C5"/>
    <w:rsid w:val="00CB4D7F"/>
    <w:rsid w:val="00CC04BE"/>
    <w:rsid w:val="00CE0E35"/>
    <w:rsid w:val="00D1514F"/>
    <w:rsid w:val="00D17C1D"/>
    <w:rsid w:val="00D21163"/>
    <w:rsid w:val="00D80915"/>
    <w:rsid w:val="00D953EA"/>
    <w:rsid w:val="00DB123F"/>
    <w:rsid w:val="00DB603E"/>
    <w:rsid w:val="00DF3D4E"/>
    <w:rsid w:val="00E00CA4"/>
    <w:rsid w:val="00E1211B"/>
    <w:rsid w:val="00E212CD"/>
    <w:rsid w:val="00E30F27"/>
    <w:rsid w:val="00E375AF"/>
    <w:rsid w:val="00E52783"/>
    <w:rsid w:val="00E70BE2"/>
    <w:rsid w:val="00E76FDE"/>
    <w:rsid w:val="00E95621"/>
    <w:rsid w:val="00EB30B8"/>
    <w:rsid w:val="00EC77E6"/>
    <w:rsid w:val="00EE43BB"/>
    <w:rsid w:val="00EF7B36"/>
    <w:rsid w:val="00EF7B7F"/>
    <w:rsid w:val="00F0218B"/>
    <w:rsid w:val="00F040B5"/>
    <w:rsid w:val="00F10CCE"/>
    <w:rsid w:val="00F457FE"/>
    <w:rsid w:val="00F54BEB"/>
    <w:rsid w:val="00F56136"/>
    <w:rsid w:val="00F73C25"/>
    <w:rsid w:val="00F8406D"/>
    <w:rsid w:val="00F847E3"/>
    <w:rsid w:val="00F948B7"/>
    <w:rsid w:val="00FA17D9"/>
    <w:rsid w:val="00FD7224"/>
    <w:rsid w:val="00FE3F70"/>
    <w:rsid w:val="00FE4D0B"/>
    <w:rsid w:val="00FF1332"/>
    <w:rsid w:val="00FF23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1D6F"/>
    <w:pPr>
      <w:bidi/>
      <w:spacing w:before="60"/>
    </w:pPr>
    <w:rPr>
      <w:rFonts w:cs="David"/>
      <w:sz w:val="24"/>
      <w:szCs w:val="24"/>
      <w:lang w:eastAsia="he-IL"/>
    </w:rPr>
  </w:style>
  <w:style w:type="paragraph" w:styleId="10">
    <w:name w:val="heading 1"/>
    <w:basedOn w:val="a"/>
    <w:next w:val="a"/>
    <w:qFormat/>
    <w:rsid w:val="00541D6F"/>
    <w:pPr>
      <w:keepNext/>
      <w:tabs>
        <w:tab w:val="left" w:pos="567"/>
        <w:tab w:val="left" w:pos="1247"/>
        <w:tab w:val="left" w:pos="2041"/>
        <w:tab w:val="left" w:pos="3005"/>
      </w:tabs>
      <w:spacing w:before="240" w:after="60" w:line="360" w:lineRule="auto"/>
      <w:jc w:val="both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20">
    <w:name w:val="heading 2"/>
    <w:basedOn w:val="a"/>
    <w:next w:val="a"/>
    <w:qFormat/>
    <w:rsid w:val="00541D6F"/>
    <w:pPr>
      <w:keepNext/>
      <w:tabs>
        <w:tab w:val="left" w:pos="567"/>
        <w:tab w:val="left" w:pos="1247"/>
        <w:tab w:val="left" w:pos="2041"/>
        <w:tab w:val="left" w:pos="3005"/>
      </w:tabs>
      <w:spacing w:before="240" w:after="60" w:line="360" w:lineRule="auto"/>
      <w:jc w:val="both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0">
    <w:name w:val="heading 3"/>
    <w:basedOn w:val="a"/>
    <w:next w:val="a"/>
    <w:qFormat/>
    <w:rsid w:val="00541D6F"/>
    <w:pPr>
      <w:keepNext/>
      <w:tabs>
        <w:tab w:val="left" w:pos="567"/>
        <w:tab w:val="left" w:pos="1247"/>
        <w:tab w:val="left" w:pos="2041"/>
        <w:tab w:val="left" w:pos="3005"/>
      </w:tabs>
      <w:spacing w:before="240" w:after="60" w:line="360" w:lineRule="auto"/>
      <w:jc w:val="both"/>
      <w:outlineLvl w:val="2"/>
    </w:pPr>
    <w:rPr>
      <w:rFonts w:ascii="Arial" w:hAnsi="Arial" w:cs="Arial"/>
      <w:b/>
      <w:bCs/>
      <w:sz w:val="26"/>
      <w:szCs w:val="26"/>
    </w:rPr>
  </w:style>
  <w:style w:type="paragraph" w:styleId="40">
    <w:name w:val="heading 4"/>
    <w:basedOn w:val="a"/>
    <w:next w:val="a"/>
    <w:qFormat/>
    <w:rsid w:val="00541D6F"/>
    <w:pPr>
      <w:keepNext/>
      <w:tabs>
        <w:tab w:val="left" w:pos="567"/>
        <w:tab w:val="left" w:pos="1247"/>
        <w:tab w:val="left" w:pos="2041"/>
        <w:tab w:val="left" w:pos="3005"/>
      </w:tabs>
      <w:spacing w:before="240" w:after="60" w:line="360" w:lineRule="auto"/>
      <w:jc w:val="both"/>
      <w:outlineLvl w:val="3"/>
    </w:pPr>
    <w:rPr>
      <w:rFonts w:ascii="Arial" w:hAnsi="Arial"/>
      <w:b/>
      <w:bCs/>
      <w:sz w:val="28"/>
      <w:szCs w:val="32"/>
    </w:rPr>
  </w:style>
  <w:style w:type="paragraph" w:styleId="5">
    <w:name w:val="heading 5"/>
    <w:basedOn w:val="a"/>
    <w:next w:val="a"/>
    <w:qFormat/>
    <w:rsid w:val="00541D6F"/>
    <w:pPr>
      <w:keepNext/>
      <w:jc w:val="center"/>
      <w:outlineLvl w:val="4"/>
    </w:pPr>
    <w:rPr>
      <w:b/>
      <w:bCs/>
      <w:sz w:val="28"/>
      <w:szCs w:val="28"/>
      <w:u w:val="single"/>
    </w:rPr>
  </w:style>
  <w:style w:type="paragraph" w:styleId="6">
    <w:name w:val="heading 6"/>
    <w:basedOn w:val="a"/>
    <w:next w:val="a"/>
    <w:qFormat/>
    <w:rsid w:val="00541D6F"/>
    <w:pPr>
      <w:spacing w:before="240" w:after="60"/>
      <w:outlineLvl w:val="5"/>
    </w:pPr>
    <w:rPr>
      <w:rFonts w:eastAsia="Arial Unicode MS" w:cs="Times New Roman"/>
      <w:b/>
      <w:bCs/>
      <w:sz w:val="22"/>
      <w:szCs w:val="22"/>
    </w:rPr>
  </w:style>
  <w:style w:type="paragraph" w:styleId="7">
    <w:name w:val="heading 7"/>
    <w:basedOn w:val="a"/>
    <w:next w:val="a"/>
    <w:qFormat/>
    <w:rsid w:val="00541D6F"/>
    <w:pPr>
      <w:keepNext/>
      <w:jc w:val="center"/>
      <w:outlineLvl w:val="6"/>
    </w:pPr>
    <w:rPr>
      <w:b/>
      <w:bCs/>
      <w:sz w:val="32"/>
      <w:szCs w:val="32"/>
      <w:u w:val="single"/>
    </w:rPr>
  </w:style>
  <w:style w:type="paragraph" w:styleId="8">
    <w:name w:val="heading 8"/>
    <w:basedOn w:val="a"/>
    <w:next w:val="a"/>
    <w:qFormat/>
    <w:rsid w:val="00541D6F"/>
    <w:pPr>
      <w:keepNext/>
      <w:jc w:val="both"/>
      <w:outlineLvl w:val="7"/>
    </w:pPr>
    <w:rPr>
      <w:b/>
      <w:bCs/>
      <w:u w:val="single"/>
    </w:rPr>
  </w:style>
  <w:style w:type="paragraph" w:styleId="9">
    <w:name w:val="heading 9"/>
    <w:basedOn w:val="a"/>
    <w:next w:val="a"/>
    <w:qFormat/>
    <w:rsid w:val="00541D6F"/>
    <w:pPr>
      <w:keepNext/>
      <w:outlineLvl w:val="8"/>
    </w:pPr>
    <w:rPr>
      <w:b/>
      <w:bCs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qFormat/>
    <w:rsid w:val="00541D6F"/>
    <w:pPr>
      <w:jc w:val="center"/>
    </w:pPr>
    <w:rPr>
      <w:szCs w:val="32"/>
    </w:rPr>
  </w:style>
  <w:style w:type="paragraph" w:styleId="a4">
    <w:name w:val="header"/>
    <w:basedOn w:val="a"/>
    <w:semiHidden/>
    <w:rsid w:val="00541D6F"/>
    <w:pPr>
      <w:tabs>
        <w:tab w:val="center" w:pos="4153"/>
        <w:tab w:val="right" w:pos="8306"/>
      </w:tabs>
    </w:pPr>
  </w:style>
  <w:style w:type="paragraph" w:styleId="a5">
    <w:name w:val="footer"/>
    <w:basedOn w:val="a"/>
    <w:semiHidden/>
    <w:rsid w:val="00541D6F"/>
    <w:pPr>
      <w:tabs>
        <w:tab w:val="center" w:pos="4153"/>
        <w:tab w:val="right" w:pos="8306"/>
      </w:tabs>
    </w:pPr>
  </w:style>
  <w:style w:type="character" w:styleId="a6">
    <w:name w:val="page number"/>
    <w:basedOn w:val="a0"/>
    <w:semiHidden/>
    <w:rsid w:val="00541D6F"/>
  </w:style>
  <w:style w:type="paragraph" w:customStyle="1" w:styleId="1">
    <w:name w:val="סיעוף 1"/>
    <w:basedOn w:val="a"/>
    <w:rsid w:val="00541D6F"/>
    <w:pPr>
      <w:numPr>
        <w:numId w:val="1"/>
      </w:numPr>
      <w:spacing w:before="120"/>
    </w:pPr>
    <w:rPr>
      <w:lang w:eastAsia="en-US"/>
    </w:rPr>
  </w:style>
  <w:style w:type="paragraph" w:customStyle="1" w:styleId="2">
    <w:name w:val="סיעוף 2"/>
    <w:basedOn w:val="1"/>
    <w:rsid w:val="00541D6F"/>
    <w:pPr>
      <w:numPr>
        <w:ilvl w:val="1"/>
      </w:numPr>
    </w:pPr>
  </w:style>
  <w:style w:type="paragraph" w:customStyle="1" w:styleId="3">
    <w:name w:val="סיעוף 3"/>
    <w:basedOn w:val="2"/>
    <w:rsid w:val="00541D6F"/>
    <w:pPr>
      <w:numPr>
        <w:ilvl w:val="2"/>
      </w:numPr>
      <w:ind w:left="1701" w:right="0"/>
    </w:pPr>
  </w:style>
  <w:style w:type="paragraph" w:customStyle="1" w:styleId="4">
    <w:name w:val="סיעוף 4"/>
    <w:basedOn w:val="3"/>
    <w:rsid w:val="00541D6F"/>
    <w:pPr>
      <w:numPr>
        <w:ilvl w:val="3"/>
      </w:numPr>
      <w:ind w:left="2268" w:right="0"/>
    </w:pPr>
  </w:style>
  <w:style w:type="paragraph" w:styleId="a7">
    <w:name w:val="Body Text"/>
    <w:basedOn w:val="a"/>
    <w:semiHidden/>
    <w:rsid w:val="00541D6F"/>
    <w:pPr>
      <w:jc w:val="both"/>
    </w:pPr>
  </w:style>
  <w:style w:type="paragraph" w:styleId="a8">
    <w:name w:val="List Paragraph"/>
    <w:basedOn w:val="a"/>
    <w:uiPriority w:val="34"/>
    <w:qFormat/>
    <w:rsid w:val="00A57966"/>
    <w:pPr>
      <w:ind w:left="720"/>
    </w:pPr>
  </w:style>
  <w:style w:type="paragraph" w:styleId="a9">
    <w:name w:val="Balloon Text"/>
    <w:basedOn w:val="a"/>
    <w:link w:val="aa"/>
    <w:uiPriority w:val="99"/>
    <w:semiHidden/>
    <w:unhideWhenUsed/>
    <w:rsid w:val="001759CB"/>
    <w:pPr>
      <w:spacing w:before="0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1759CB"/>
    <w:rPr>
      <w:rFonts w:ascii="Tahoma" w:hAnsi="Tahoma" w:cs="Tahoma"/>
      <w:sz w:val="16"/>
      <w:szCs w:val="16"/>
      <w:lang w:eastAsia="he-IL"/>
    </w:rPr>
  </w:style>
  <w:style w:type="character" w:styleId="Hyperlink">
    <w:name w:val="Hyperlink"/>
    <w:basedOn w:val="a0"/>
    <w:uiPriority w:val="99"/>
    <w:unhideWhenUsed/>
    <w:rsid w:val="001E56C8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dality@mmi.gov.il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39B469-E0F7-4450-9EB8-935950CD37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428</Words>
  <Characters>2150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MMI</Company>
  <LinksUpToDate>false</LinksUpToDate>
  <CharactersWithSpaces>2573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הסכם מסגרת גרר כליף</dc:subject>
  <dc:creator>חנה אלקובי (DHANAALK)</dc:creator>
  <cp:lastModifiedBy>LETI</cp:lastModifiedBy>
  <cp:revision>2</cp:revision>
  <cp:lastPrinted>2013-02-07T13:30:00Z</cp:lastPrinted>
  <dcterms:created xsi:type="dcterms:W3CDTF">2013-02-10T12:12:00Z</dcterms:created>
  <dcterms:modified xsi:type="dcterms:W3CDTF">2013-02-10T12:12:00Z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orm_Name">
    <vt:lpwstr>שאלון דיאטה</vt:lpwstr>
  </property>
  <property fmtid="{D5CDD505-2E9C-101B-9397-08002B2CF9AE}" pid="3" name="Form_Ver">
    <vt:lpwstr>1</vt:lpwstr>
  </property>
  <property fmtid="{D5CDD505-2E9C-101B-9397-08002B2CF9AE}" pid="4" name="Form_Code">
    <vt:lpwstr/>
  </property>
  <property fmtid="{D5CDD505-2E9C-101B-9397-08002B2CF9AE}" pid="5" name="Form_Nosaf">
    <vt:lpwstr/>
  </property>
</Properties>
</file>